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876" w:rsidRDefault="007C7876" w:rsidP="007C7876">
      <w:pPr>
        <w:pStyle w:val="Title"/>
      </w:pPr>
      <w:r>
        <w:t>SHRU SPECIFIC RECOVERY IMPLEME</w:t>
      </w:r>
      <w:r w:rsidR="006F347C">
        <w:t>N</w:t>
      </w:r>
      <w:r>
        <w:t xml:space="preserve">TATION STRATEGY </w:t>
      </w:r>
    </w:p>
    <w:p w:rsidR="007C7876" w:rsidRPr="007C7876" w:rsidRDefault="007C7876" w:rsidP="007C7876">
      <w:pPr>
        <w:pStyle w:val="Subtitle"/>
        <w:rPr>
          <w:sz w:val="56"/>
          <w:szCs w:val="56"/>
        </w:rPr>
      </w:pPr>
      <w:r w:rsidRPr="007C7876">
        <w:rPr>
          <w:sz w:val="56"/>
          <w:szCs w:val="56"/>
        </w:rPr>
        <w:t>DRAFT</w:t>
      </w:r>
    </w:p>
    <w:p w:rsidR="007C7876" w:rsidRDefault="007C7876" w:rsidP="007C7876">
      <w:pPr>
        <w:pStyle w:val="Subtitle"/>
        <w:rPr>
          <w:i w:val="0"/>
          <w:sz w:val="40"/>
          <w:szCs w:val="40"/>
        </w:rPr>
      </w:pPr>
    </w:p>
    <w:p w:rsidR="007C7876" w:rsidRDefault="007C7876" w:rsidP="007C7876">
      <w:pPr>
        <w:rPr>
          <w:sz w:val="24"/>
          <w:szCs w:val="24"/>
        </w:rPr>
      </w:pPr>
    </w:p>
    <w:p w:rsidR="007C7876" w:rsidRDefault="007C7876" w:rsidP="007C7876">
      <w:pPr>
        <w:rPr>
          <w:sz w:val="28"/>
          <w:szCs w:val="24"/>
          <w:highlight w:val="lightGray"/>
        </w:rPr>
      </w:pPr>
    </w:p>
    <w:p w:rsidR="007C7876" w:rsidRPr="001A16C2" w:rsidRDefault="007C7876" w:rsidP="007C7876">
      <w:pPr>
        <w:rPr>
          <w:b/>
          <w:sz w:val="28"/>
          <w:szCs w:val="24"/>
          <w:highlight w:val="lightGray"/>
          <w:u w:val="single"/>
        </w:rPr>
      </w:pPr>
      <w:r w:rsidRPr="001A16C2">
        <w:rPr>
          <w:b/>
          <w:sz w:val="28"/>
          <w:szCs w:val="24"/>
          <w:highlight w:val="lightGray"/>
          <w:u w:val="single"/>
        </w:rPr>
        <w:t>Comments Requested On:</w:t>
      </w:r>
    </w:p>
    <w:p w:rsidR="001A16C2" w:rsidRDefault="001A16C2" w:rsidP="007C7876">
      <w:pPr>
        <w:pStyle w:val="ListParagraph"/>
        <w:numPr>
          <w:ilvl w:val="0"/>
          <w:numId w:val="20"/>
        </w:numPr>
        <w:rPr>
          <w:sz w:val="28"/>
          <w:szCs w:val="24"/>
          <w:highlight w:val="lightGray"/>
        </w:rPr>
      </w:pPr>
      <w:r>
        <w:rPr>
          <w:sz w:val="28"/>
          <w:szCs w:val="24"/>
          <w:highlight w:val="lightGray"/>
        </w:rPr>
        <w:t xml:space="preserve">The SHRU and basin/watershed descriptions of habitats and important features </w:t>
      </w:r>
    </w:p>
    <w:p w:rsidR="001A16C2" w:rsidRDefault="001A16C2" w:rsidP="007C7876">
      <w:pPr>
        <w:pStyle w:val="ListParagraph"/>
        <w:numPr>
          <w:ilvl w:val="0"/>
          <w:numId w:val="20"/>
        </w:numPr>
        <w:rPr>
          <w:sz w:val="28"/>
          <w:szCs w:val="24"/>
          <w:highlight w:val="lightGray"/>
        </w:rPr>
      </w:pPr>
      <w:r>
        <w:rPr>
          <w:sz w:val="28"/>
          <w:szCs w:val="24"/>
          <w:highlight w:val="lightGray"/>
        </w:rPr>
        <w:t>The SHRU goals and objectives</w:t>
      </w:r>
    </w:p>
    <w:p w:rsidR="00DA0BC0" w:rsidRDefault="00DA0BC0">
      <w:pPr>
        <w:rPr>
          <w:sz w:val="24"/>
          <w:szCs w:val="24"/>
        </w:rPr>
      </w:pPr>
      <w:r>
        <w:rPr>
          <w:sz w:val="24"/>
          <w:szCs w:val="24"/>
        </w:rPr>
        <w:br w:type="page"/>
      </w:r>
    </w:p>
    <w:p w:rsidR="000D4C73" w:rsidRDefault="000D4C73" w:rsidP="000D4C73">
      <w:pPr>
        <w:pStyle w:val="Heading1"/>
      </w:pPr>
      <w:r>
        <w:lastRenderedPageBreak/>
        <w:t>Overview:</w:t>
      </w:r>
    </w:p>
    <w:p w:rsidR="001256E1" w:rsidRDefault="001256E1" w:rsidP="009B312E">
      <w:pPr>
        <w:rPr>
          <w:rFonts w:ascii="Century" w:hAnsi="Century"/>
          <w:sz w:val="24"/>
        </w:rPr>
      </w:pPr>
      <w:r>
        <w:rPr>
          <w:rFonts w:ascii="Century" w:hAnsi="Century"/>
          <w:sz w:val="24"/>
        </w:rPr>
        <w:t>The</w:t>
      </w:r>
      <w:r w:rsidR="004F5DF2">
        <w:rPr>
          <w:rFonts w:ascii="Century" w:hAnsi="Century"/>
          <w:sz w:val="24"/>
        </w:rPr>
        <w:t xml:space="preserve"> purpose of the</w:t>
      </w:r>
      <w:r>
        <w:rPr>
          <w:rFonts w:ascii="Century" w:hAnsi="Century"/>
          <w:sz w:val="24"/>
        </w:rPr>
        <w:t xml:space="preserve"> </w:t>
      </w:r>
      <w:r w:rsidRPr="002B4A59">
        <w:rPr>
          <w:rFonts w:ascii="Century" w:hAnsi="Century"/>
          <w:b/>
          <w:sz w:val="24"/>
        </w:rPr>
        <w:t>SHRU strategy</w:t>
      </w:r>
      <w:r w:rsidR="00B31A8B">
        <w:rPr>
          <w:rFonts w:ascii="Century" w:hAnsi="Century"/>
          <w:sz w:val="24"/>
        </w:rPr>
        <w:t xml:space="preserve"> </w:t>
      </w:r>
      <w:r w:rsidR="004F5DF2">
        <w:rPr>
          <w:rFonts w:ascii="Century" w:hAnsi="Century"/>
          <w:sz w:val="24"/>
        </w:rPr>
        <w:t>is to provide</w:t>
      </w:r>
      <w:r w:rsidR="00F907C9">
        <w:rPr>
          <w:rFonts w:ascii="Century" w:hAnsi="Century"/>
          <w:sz w:val="24"/>
        </w:rPr>
        <w:t xml:space="preserve"> a</w:t>
      </w:r>
      <w:r w:rsidR="00037E1E" w:rsidRPr="00CB7A25">
        <w:rPr>
          <w:rFonts w:ascii="Century" w:hAnsi="Century"/>
          <w:sz w:val="24"/>
        </w:rPr>
        <w:t xml:space="preserve"> narrative of the habitat features and locations</w:t>
      </w:r>
      <w:r w:rsidR="00024585">
        <w:rPr>
          <w:rFonts w:ascii="Century" w:hAnsi="Century"/>
          <w:sz w:val="24"/>
        </w:rPr>
        <w:t xml:space="preserve"> within each SHRU</w:t>
      </w:r>
      <w:r w:rsidR="00037E1E" w:rsidRPr="00CB7A25">
        <w:rPr>
          <w:rFonts w:ascii="Century" w:hAnsi="Century"/>
          <w:sz w:val="24"/>
        </w:rPr>
        <w:t xml:space="preserve"> that </w:t>
      </w:r>
      <w:r w:rsidR="00F907C9">
        <w:rPr>
          <w:rFonts w:ascii="Century" w:hAnsi="Century"/>
          <w:sz w:val="24"/>
        </w:rPr>
        <w:t xml:space="preserve">support the </w:t>
      </w:r>
      <w:r w:rsidR="00037E1E" w:rsidRPr="00CB7A25">
        <w:rPr>
          <w:rFonts w:ascii="Century" w:hAnsi="Century"/>
          <w:sz w:val="24"/>
        </w:rPr>
        <w:t>best opportunit</w:t>
      </w:r>
      <w:r w:rsidR="00F907C9">
        <w:rPr>
          <w:rFonts w:ascii="Century" w:hAnsi="Century"/>
          <w:sz w:val="24"/>
        </w:rPr>
        <w:t>ies</w:t>
      </w:r>
      <w:r w:rsidR="00037E1E" w:rsidRPr="00CB7A25">
        <w:rPr>
          <w:rFonts w:ascii="Century" w:hAnsi="Century"/>
          <w:sz w:val="24"/>
        </w:rPr>
        <w:t xml:space="preserve"> </w:t>
      </w:r>
      <w:r w:rsidR="00F907C9">
        <w:rPr>
          <w:rFonts w:ascii="Century" w:hAnsi="Century"/>
          <w:sz w:val="24"/>
        </w:rPr>
        <w:t>for Atlantic salmon recovery</w:t>
      </w:r>
      <w:r w:rsidR="00037E1E" w:rsidRPr="00CB7A25">
        <w:rPr>
          <w:rFonts w:ascii="Century" w:hAnsi="Century"/>
          <w:sz w:val="24"/>
        </w:rPr>
        <w:t xml:space="preserve">.   </w:t>
      </w:r>
      <w:r w:rsidR="004F5DF2">
        <w:rPr>
          <w:rFonts w:ascii="Century" w:hAnsi="Century"/>
          <w:sz w:val="24"/>
        </w:rPr>
        <w:t>The strategy identifies o</w:t>
      </w:r>
      <w:r w:rsidR="00037E1E" w:rsidRPr="00CB7A25">
        <w:rPr>
          <w:rFonts w:ascii="Century" w:hAnsi="Century"/>
          <w:sz w:val="24"/>
        </w:rPr>
        <w:t>pportunities</w:t>
      </w:r>
      <w:r w:rsidR="00024585">
        <w:rPr>
          <w:rFonts w:ascii="Century" w:hAnsi="Century"/>
          <w:sz w:val="24"/>
        </w:rPr>
        <w:t xml:space="preserve"> within each SHRU</w:t>
      </w:r>
      <w:r w:rsidR="00037E1E" w:rsidRPr="00CB7A25">
        <w:rPr>
          <w:rFonts w:ascii="Century" w:hAnsi="Century"/>
          <w:sz w:val="24"/>
        </w:rPr>
        <w:t xml:space="preserve"> based on the quantity and quality of habitats and the magnitude of existing threats</w:t>
      </w:r>
      <w:r w:rsidR="003D1F0F" w:rsidRPr="00CB7A25">
        <w:rPr>
          <w:rFonts w:ascii="Century" w:hAnsi="Century"/>
          <w:sz w:val="24"/>
        </w:rPr>
        <w:t xml:space="preserve"> w</w:t>
      </w:r>
      <w:r w:rsidR="00024585">
        <w:rPr>
          <w:rFonts w:ascii="Century" w:hAnsi="Century"/>
          <w:sz w:val="24"/>
        </w:rPr>
        <w:t xml:space="preserve">ithin particular areas.  </w:t>
      </w:r>
      <w:r w:rsidR="003D1F0F" w:rsidRPr="00CB7A25">
        <w:rPr>
          <w:rFonts w:ascii="Century" w:hAnsi="Century"/>
          <w:sz w:val="24"/>
        </w:rPr>
        <w:t xml:space="preserve"> </w:t>
      </w:r>
      <w:r w:rsidR="00E05328" w:rsidRPr="00CB7A25">
        <w:rPr>
          <w:rFonts w:ascii="Century" w:hAnsi="Century"/>
          <w:sz w:val="24"/>
        </w:rPr>
        <w:t xml:space="preserve"> </w:t>
      </w:r>
    </w:p>
    <w:p w:rsidR="001F2D70" w:rsidRDefault="001256E1" w:rsidP="009B312E">
      <w:pPr>
        <w:rPr>
          <w:rFonts w:ascii="Century" w:hAnsi="Century"/>
          <w:sz w:val="24"/>
        </w:rPr>
      </w:pPr>
      <w:r>
        <w:rPr>
          <w:rFonts w:ascii="Century" w:hAnsi="Century"/>
          <w:sz w:val="24"/>
        </w:rPr>
        <w:t xml:space="preserve">The </w:t>
      </w:r>
      <w:hyperlink r:id="rId8" w:history="1">
        <w:r w:rsidR="00E05328" w:rsidRPr="002409B7">
          <w:rPr>
            <w:rStyle w:val="Hyperlink"/>
            <w:rFonts w:ascii="Century" w:hAnsi="Century"/>
            <w:b/>
            <w:sz w:val="24"/>
          </w:rPr>
          <w:t>SHRU work</w:t>
        </w:r>
        <w:r w:rsidRPr="002409B7">
          <w:rPr>
            <w:rStyle w:val="Hyperlink"/>
            <w:rFonts w:ascii="Century" w:hAnsi="Century"/>
            <w:b/>
            <w:sz w:val="24"/>
          </w:rPr>
          <w:t xml:space="preserve"> </w:t>
        </w:r>
        <w:r w:rsidR="00E05328" w:rsidRPr="002409B7">
          <w:rPr>
            <w:rStyle w:val="Hyperlink"/>
            <w:rFonts w:ascii="Century" w:hAnsi="Century"/>
            <w:b/>
            <w:sz w:val="24"/>
          </w:rPr>
          <w:t>plans</w:t>
        </w:r>
      </w:hyperlink>
      <w:r w:rsidR="009B312E">
        <w:rPr>
          <w:rFonts w:ascii="Century" w:hAnsi="Century"/>
          <w:sz w:val="24"/>
        </w:rPr>
        <w:t xml:space="preserve"> </w:t>
      </w:r>
      <w:r w:rsidR="00024585">
        <w:rPr>
          <w:rFonts w:ascii="Century" w:hAnsi="Century"/>
          <w:sz w:val="24"/>
        </w:rPr>
        <w:t>identif</w:t>
      </w:r>
      <w:r w:rsidR="009B312E">
        <w:rPr>
          <w:rFonts w:ascii="Century" w:hAnsi="Century"/>
          <w:sz w:val="24"/>
        </w:rPr>
        <w:t>y</w:t>
      </w:r>
      <w:r w:rsidR="00024585">
        <w:rPr>
          <w:rFonts w:ascii="Century" w:hAnsi="Century"/>
          <w:sz w:val="24"/>
        </w:rPr>
        <w:t xml:space="preserve"> </w:t>
      </w:r>
      <w:r w:rsidR="004F5DF2">
        <w:rPr>
          <w:rFonts w:ascii="Century" w:hAnsi="Century"/>
          <w:sz w:val="24"/>
        </w:rPr>
        <w:t>SHRU level threats and</w:t>
      </w:r>
      <w:r w:rsidR="004F5DF2" w:rsidRPr="00CB7A25">
        <w:rPr>
          <w:rFonts w:ascii="Century" w:hAnsi="Century"/>
          <w:sz w:val="24"/>
        </w:rPr>
        <w:t xml:space="preserve"> specific </w:t>
      </w:r>
      <w:r w:rsidR="004F5DF2">
        <w:rPr>
          <w:rFonts w:ascii="Century" w:hAnsi="Century"/>
          <w:sz w:val="24"/>
        </w:rPr>
        <w:t>activities that, upon their</w:t>
      </w:r>
      <w:r w:rsidR="004F5DF2" w:rsidRPr="00CB7A25">
        <w:rPr>
          <w:rFonts w:ascii="Century" w:hAnsi="Century"/>
          <w:sz w:val="24"/>
        </w:rPr>
        <w:t xml:space="preserve"> completion</w:t>
      </w:r>
      <w:r w:rsidR="004F5DF2">
        <w:rPr>
          <w:rFonts w:ascii="Century" w:hAnsi="Century"/>
          <w:sz w:val="24"/>
        </w:rPr>
        <w:t>,</w:t>
      </w:r>
      <w:r w:rsidR="004F5DF2" w:rsidRPr="00CB7A25">
        <w:rPr>
          <w:rFonts w:ascii="Century" w:hAnsi="Century"/>
          <w:sz w:val="24"/>
        </w:rPr>
        <w:t xml:space="preserve"> would </w:t>
      </w:r>
      <w:r w:rsidR="0011443F">
        <w:rPr>
          <w:rFonts w:ascii="Century" w:hAnsi="Century"/>
          <w:sz w:val="24"/>
        </w:rPr>
        <w:t xml:space="preserve">address threats that </w:t>
      </w:r>
      <w:r w:rsidR="0075535A">
        <w:rPr>
          <w:rFonts w:ascii="Century" w:hAnsi="Century"/>
          <w:sz w:val="24"/>
        </w:rPr>
        <w:t>currently constrain</w:t>
      </w:r>
      <w:r w:rsidR="0011443F">
        <w:rPr>
          <w:rFonts w:ascii="Century" w:hAnsi="Century"/>
          <w:sz w:val="24"/>
        </w:rPr>
        <w:t xml:space="preserve"> the survival </w:t>
      </w:r>
      <w:r w:rsidR="003325E1">
        <w:rPr>
          <w:rFonts w:ascii="Century" w:hAnsi="Century"/>
          <w:sz w:val="24"/>
        </w:rPr>
        <w:t xml:space="preserve">and </w:t>
      </w:r>
      <w:r w:rsidR="0011443F">
        <w:rPr>
          <w:rFonts w:ascii="Century" w:hAnsi="Century"/>
          <w:sz w:val="24"/>
        </w:rPr>
        <w:t>recovery of Atlantic salmon within each</w:t>
      </w:r>
      <w:r w:rsidR="004F5DF2">
        <w:rPr>
          <w:rFonts w:ascii="Century" w:hAnsi="Century"/>
          <w:sz w:val="24"/>
        </w:rPr>
        <w:t xml:space="preserve"> SHRU</w:t>
      </w:r>
      <w:r w:rsidR="00F907C9">
        <w:rPr>
          <w:rFonts w:ascii="Century" w:hAnsi="Century"/>
          <w:sz w:val="24"/>
        </w:rPr>
        <w:t>. The work plans also identify</w:t>
      </w:r>
      <w:r w:rsidR="009B312E">
        <w:rPr>
          <w:rFonts w:ascii="Century" w:hAnsi="Century"/>
          <w:sz w:val="24"/>
        </w:rPr>
        <w:t xml:space="preserve"> </w:t>
      </w:r>
      <w:r w:rsidR="00FB1318">
        <w:rPr>
          <w:rFonts w:ascii="Century" w:hAnsi="Century"/>
          <w:sz w:val="24"/>
        </w:rPr>
        <w:t>opportunistic activities</w:t>
      </w:r>
      <w:r w:rsidR="009B312E">
        <w:rPr>
          <w:rFonts w:ascii="Century" w:hAnsi="Century"/>
          <w:sz w:val="24"/>
        </w:rPr>
        <w:t xml:space="preserve"> within each SHRU</w:t>
      </w:r>
      <w:r w:rsidR="00F907C9">
        <w:rPr>
          <w:rFonts w:ascii="Century" w:hAnsi="Century"/>
          <w:sz w:val="24"/>
        </w:rPr>
        <w:t xml:space="preserve"> that, if not acted upon in the immediate future</w:t>
      </w:r>
      <w:r w:rsidR="00FB1318">
        <w:rPr>
          <w:rFonts w:ascii="Century" w:hAnsi="Century"/>
          <w:sz w:val="24"/>
        </w:rPr>
        <w:t>,</w:t>
      </w:r>
      <w:r w:rsidR="00FB1318" w:rsidRPr="00FB1318">
        <w:rPr>
          <w:rFonts w:ascii="Century" w:hAnsi="Century"/>
          <w:sz w:val="24"/>
        </w:rPr>
        <w:t xml:space="preserve"> </w:t>
      </w:r>
      <w:r w:rsidR="00FB1318">
        <w:rPr>
          <w:rFonts w:ascii="Century" w:hAnsi="Century"/>
          <w:sz w:val="24"/>
        </w:rPr>
        <w:t xml:space="preserve">may not be available to act upon </w:t>
      </w:r>
      <w:proofErr w:type="gramStart"/>
      <w:r w:rsidR="00FB1318">
        <w:rPr>
          <w:rFonts w:ascii="Century" w:hAnsi="Century"/>
          <w:sz w:val="24"/>
        </w:rPr>
        <w:t>at a later time</w:t>
      </w:r>
      <w:proofErr w:type="gramEnd"/>
      <w:r w:rsidR="009B312E">
        <w:rPr>
          <w:rFonts w:ascii="Century" w:hAnsi="Century"/>
          <w:sz w:val="24"/>
        </w:rPr>
        <w:t xml:space="preserve">. The </w:t>
      </w:r>
      <w:proofErr w:type="gramStart"/>
      <w:r w:rsidR="009B312E">
        <w:rPr>
          <w:rFonts w:ascii="Century" w:hAnsi="Century"/>
          <w:sz w:val="24"/>
        </w:rPr>
        <w:t>site specific</w:t>
      </w:r>
      <w:proofErr w:type="gramEnd"/>
      <w:r w:rsidR="009B312E">
        <w:rPr>
          <w:rFonts w:ascii="Century" w:hAnsi="Century"/>
          <w:sz w:val="24"/>
        </w:rPr>
        <w:t xml:space="preserve"> threats and recovery activities</w:t>
      </w:r>
      <w:r w:rsidR="00F550DE" w:rsidRPr="00CB7A25">
        <w:rPr>
          <w:rFonts w:ascii="Century" w:hAnsi="Century"/>
          <w:sz w:val="24"/>
        </w:rPr>
        <w:t xml:space="preserve"> largely represent specific </w:t>
      </w:r>
      <w:r w:rsidR="009B312E">
        <w:rPr>
          <w:rFonts w:ascii="Century" w:hAnsi="Century"/>
          <w:sz w:val="24"/>
        </w:rPr>
        <w:t>threats and activities</w:t>
      </w:r>
      <w:r w:rsidR="00F550DE" w:rsidRPr="00CB7A25">
        <w:rPr>
          <w:rFonts w:ascii="Century" w:hAnsi="Century"/>
          <w:sz w:val="24"/>
        </w:rPr>
        <w:t xml:space="preserve"> that will be worked on, given availability of resources, over the next five years.  </w:t>
      </w:r>
      <w:r w:rsidR="00B31A8B" w:rsidRPr="00B31A8B">
        <w:rPr>
          <w:rFonts w:ascii="Century" w:hAnsi="Century"/>
          <w:sz w:val="24"/>
        </w:rPr>
        <w:t xml:space="preserve">The work plans </w:t>
      </w:r>
      <w:proofErr w:type="gramStart"/>
      <w:r w:rsidR="009B312E">
        <w:rPr>
          <w:rFonts w:ascii="Century" w:hAnsi="Century"/>
          <w:sz w:val="24"/>
        </w:rPr>
        <w:t>are</w:t>
      </w:r>
      <w:r w:rsidR="009B312E" w:rsidRPr="00B31A8B">
        <w:rPr>
          <w:rFonts w:ascii="Century" w:hAnsi="Century"/>
          <w:sz w:val="24"/>
        </w:rPr>
        <w:t xml:space="preserve"> not intended</w:t>
      </w:r>
      <w:proofErr w:type="gramEnd"/>
      <w:r w:rsidR="009B312E" w:rsidRPr="00B31A8B">
        <w:rPr>
          <w:rFonts w:ascii="Century" w:hAnsi="Century"/>
          <w:sz w:val="24"/>
        </w:rPr>
        <w:t xml:space="preserve"> to be comprehensive work plan</w:t>
      </w:r>
      <w:r w:rsidR="009B312E">
        <w:rPr>
          <w:rFonts w:ascii="Century" w:hAnsi="Century"/>
          <w:sz w:val="24"/>
        </w:rPr>
        <w:t>s</w:t>
      </w:r>
      <w:r w:rsidR="009B312E" w:rsidRPr="00B31A8B">
        <w:rPr>
          <w:rFonts w:ascii="Century" w:hAnsi="Century"/>
          <w:sz w:val="24"/>
        </w:rPr>
        <w:t xml:space="preserve"> of all the </w:t>
      </w:r>
      <w:r w:rsidR="009B312E">
        <w:rPr>
          <w:rFonts w:ascii="Century" w:hAnsi="Century"/>
          <w:sz w:val="24"/>
        </w:rPr>
        <w:t>Activities</w:t>
      </w:r>
      <w:r w:rsidR="009B312E" w:rsidRPr="00B31A8B">
        <w:rPr>
          <w:rFonts w:ascii="Century" w:hAnsi="Century"/>
          <w:sz w:val="24"/>
        </w:rPr>
        <w:t xml:space="preserve"> that can be done to recover salmon</w:t>
      </w:r>
      <w:r w:rsidR="00F907C9">
        <w:rPr>
          <w:rFonts w:ascii="Century" w:hAnsi="Century"/>
          <w:sz w:val="24"/>
        </w:rPr>
        <w:t xml:space="preserve">.  </w:t>
      </w:r>
      <w:r w:rsidR="001F2D70">
        <w:rPr>
          <w:rFonts w:ascii="Century" w:hAnsi="Century"/>
          <w:sz w:val="24"/>
        </w:rPr>
        <w:t>The work plans</w:t>
      </w:r>
      <w:r w:rsidR="009B312E" w:rsidRPr="00B31A8B">
        <w:rPr>
          <w:rFonts w:ascii="Century" w:hAnsi="Century"/>
          <w:sz w:val="24"/>
        </w:rPr>
        <w:t xml:space="preserve"> </w:t>
      </w:r>
      <w:proofErr w:type="gramStart"/>
      <w:r w:rsidR="00B31A8B" w:rsidRPr="00B31A8B">
        <w:rPr>
          <w:rFonts w:ascii="Century" w:hAnsi="Century"/>
          <w:sz w:val="24"/>
        </w:rPr>
        <w:t>are intended</w:t>
      </w:r>
      <w:proofErr w:type="gramEnd"/>
      <w:r w:rsidR="00B31A8B" w:rsidRPr="00B31A8B">
        <w:rPr>
          <w:rFonts w:ascii="Century" w:hAnsi="Century"/>
          <w:sz w:val="24"/>
        </w:rPr>
        <w:t xml:space="preserve"> to be dynamic. The history of the salmon program has demonstrated that the </w:t>
      </w:r>
      <w:r w:rsidR="001F2D70">
        <w:rPr>
          <w:rFonts w:ascii="Century" w:hAnsi="Century"/>
          <w:sz w:val="24"/>
        </w:rPr>
        <w:t>a</w:t>
      </w:r>
      <w:r>
        <w:rPr>
          <w:rFonts w:ascii="Century" w:hAnsi="Century"/>
          <w:sz w:val="24"/>
        </w:rPr>
        <w:t>ctivit</w:t>
      </w:r>
      <w:r w:rsidR="002A1F5E">
        <w:rPr>
          <w:rFonts w:ascii="Century" w:hAnsi="Century"/>
          <w:sz w:val="24"/>
        </w:rPr>
        <w:t>ie</w:t>
      </w:r>
      <w:r>
        <w:rPr>
          <w:rFonts w:ascii="Century" w:hAnsi="Century"/>
          <w:sz w:val="24"/>
        </w:rPr>
        <w:t>s</w:t>
      </w:r>
      <w:r w:rsidR="00B31A8B" w:rsidRPr="00B31A8B">
        <w:rPr>
          <w:rFonts w:ascii="Century" w:hAnsi="Century"/>
          <w:sz w:val="24"/>
        </w:rPr>
        <w:t xml:space="preserve"> we do change as a function of new and emerging science, changes in species abundance and distribution, and changes in availab</w:t>
      </w:r>
      <w:r w:rsidR="00FB1318">
        <w:rPr>
          <w:rFonts w:ascii="Century" w:hAnsi="Century"/>
          <w:sz w:val="24"/>
        </w:rPr>
        <w:t>le</w:t>
      </w:r>
      <w:r w:rsidR="00B31A8B" w:rsidRPr="00B31A8B">
        <w:rPr>
          <w:rFonts w:ascii="Century" w:hAnsi="Century"/>
          <w:sz w:val="24"/>
        </w:rPr>
        <w:t xml:space="preserve"> resources.   Therefor</w:t>
      </w:r>
      <w:r w:rsidR="003325E1">
        <w:rPr>
          <w:rFonts w:ascii="Century" w:hAnsi="Century"/>
          <w:sz w:val="24"/>
        </w:rPr>
        <w:t>e,</w:t>
      </w:r>
      <w:r w:rsidR="00B31A8B" w:rsidRPr="00B31A8B">
        <w:rPr>
          <w:rFonts w:ascii="Century" w:hAnsi="Century"/>
          <w:sz w:val="24"/>
        </w:rPr>
        <w:t xml:space="preserve"> as new strategies emerge from ongoing science, and as new projects and opportunities </w:t>
      </w:r>
      <w:proofErr w:type="gramStart"/>
      <w:r w:rsidR="00B31A8B" w:rsidRPr="00B31A8B">
        <w:rPr>
          <w:rFonts w:ascii="Century" w:hAnsi="Century"/>
          <w:sz w:val="24"/>
        </w:rPr>
        <w:t>are identified</w:t>
      </w:r>
      <w:proofErr w:type="gramEnd"/>
      <w:r w:rsidR="00B31A8B" w:rsidRPr="00B31A8B">
        <w:rPr>
          <w:rFonts w:ascii="Century" w:hAnsi="Century"/>
          <w:sz w:val="24"/>
        </w:rPr>
        <w:t xml:space="preserve">, the work plans should be updated to accommodate those changes.  </w:t>
      </w:r>
    </w:p>
    <w:p w:rsidR="001F2D70" w:rsidRDefault="001F2D70" w:rsidP="009B312E">
      <w:pPr>
        <w:pStyle w:val="Heading1"/>
        <w:jc w:val="center"/>
      </w:pPr>
    </w:p>
    <w:p w:rsidR="001F2D70" w:rsidRDefault="001F2D70" w:rsidP="009B312E">
      <w:pPr>
        <w:pStyle w:val="Heading1"/>
        <w:jc w:val="center"/>
      </w:pPr>
    </w:p>
    <w:p w:rsidR="001F2D70" w:rsidRDefault="001F2D70" w:rsidP="009B312E">
      <w:pPr>
        <w:pStyle w:val="Heading1"/>
        <w:jc w:val="center"/>
      </w:pPr>
    </w:p>
    <w:p w:rsidR="001F2D70" w:rsidRDefault="001F2D70" w:rsidP="009B312E">
      <w:pPr>
        <w:pStyle w:val="Heading1"/>
        <w:jc w:val="center"/>
      </w:pPr>
    </w:p>
    <w:p w:rsidR="001F2D70" w:rsidRDefault="001F2D70" w:rsidP="009B312E">
      <w:pPr>
        <w:pStyle w:val="Heading1"/>
        <w:jc w:val="center"/>
      </w:pPr>
    </w:p>
    <w:p w:rsidR="001F2D70" w:rsidRDefault="001F2D70" w:rsidP="009B312E">
      <w:pPr>
        <w:pStyle w:val="Heading1"/>
        <w:jc w:val="center"/>
      </w:pPr>
    </w:p>
    <w:p w:rsidR="000D4C73" w:rsidRDefault="009B312E" w:rsidP="009B312E">
      <w:pPr>
        <w:pStyle w:val="Heading1"/>
        <w:jc w:val="center"/>
      </w:pPr>
      <w:r>
        <w:t>SHRU RECOVERY STRATEGIES</w:t>
      </w:r>
      <w:r w:rsidR="000D4C73">
        <w:br w:type="page"/>
      </w:r>
    </w:p>
    <w:p w:rsidR="00F9670E" w:rsidRDefault="00F9670E" w:rsidP="00F9670E">
      <w:pPr>
        <w:pStyle w:val="Title"/>
      </w:pPr>
      <w:r w:rsidRPr="00A555D9">
        <w:lastRenderedPageBreak/>
        <w:t>Penobscot SHRU</w:t>
      </w:r>
      <w:r>
        <w:t xml:space="preserve"> </w:t>
      </w:r>
      <w:r w:rsidR="002B508F">
        <w:t>Strategy</w:t>
      </w:r>
      <w:r w:rsidRPr="00A555D9">
        <w:t>:</w:t>
      </w:r>
    </w:p>
    <w:p w:rsidR="007F011E" w:rsidRDefault="007F011E" w:rsidP="007F011E">
      <w:pPr>
        <w:pStyle w:val="Heading1"/>
      </w:pPr>
      <w:r>
        <w:t>Summary</w:t>
      </w:r>
    </w:p>
    <w:p w:rsidR="009C745B" w:rsidRPr="004A1A40" w:rsidRDefault="009C745B" w:rsidP="009C745B">
      <w:pPr>
        <w:rPr>
          <w:rFonts w:ascii="Century" w:hAnsi="Century"/>
          <w:sz w:val="24"/>
        </w:rPr>
      </w:pPr>
      <w:proofErr w:type="gramStart"/>
      <w:r w:rsidRPr="004A1A40">
        <w:rPr>
          <w:rFonts w:ascii="Century" w:hAnsi="Century"/>
          <w:sz w:val="24"/>
        </w:rPr>
        <w:t>In the Penobscot SHRU</w:t>
      </w:r>
      <w:r w:rsidR="003325E1">
        <w:rPr>
          <w:rFonts w:ascii="Century" w:hAnsi="Century"/>
          <w:sz w:val="24"/>
        </w:rPr>
        <w:t>,</w:t>
      </w:r>
      <w:r w:rsidRPr="004A1A40">
        <w:rPr>
          <w:rFonts w:ascii="Century" w:hAnsi="Century"/>
          <w:sz w:val="24"/>
        </w:rPr>
        <w:t xml:space="preserve"> there </w:t>
      </w:r>
      <w:r w:rsidR="00502D7A" w:rsidRPr="004A1A40">
        <w:rPr>
          <w:rFonts w:ascii="Century" w:hAnsi="Century"/>
          <w:sz w:val="24"/>
        </w:rPr>
        <w:t>are</w:t>
      </w:r>
      <w:r w:rsidRPr="004A1A40">
        <w:rPr>
          <w:rFonts w:ascii="Century" w:hAnsi="Century"/>
          <w:sz w:val="24"/>
        </w:rPr>
        <w:t xml:space="preserve"> approximately 3</w:t>
      </w:r>
      <w:r w:rsidR="006012DB">
        <w:rPr>
          <w:rFonts w:ascii="Century" w:hAnsi="Century"/>
          <w:sz w:val="24"/>
        </w:rPr>
        <w:t>97</w:t>
      </w:r>
      <w:r w:rsidRPr="004A1A40">
        <w:rPr>
          <w:rFonts w:ascii="Century" w:hAnsi="Century"/>
          <w:sz w:val="24"/>
        </w:rPr>
        <w:t>,</w:t>
      </w:r>
      <w:r w:rsidR="006012DB">
        <w:rPr>
          <w:rFonts w:ascii="Century" w:hAnsi="Century"/>
          <w:sz w:val="24"/>
        </w:rPr>
        <w:t>00</w:t>
      </w:r>
      <w:r w:rsidRPr="004A1A40">
        <w:rPr>
          <w:rFonts w:ascii="Century" w:hAnsi="Century"/>
          <w:sz w:val="24"/>
        </w:rPr>
        <w:t>0 units of habitat</w:t>
      </w:r>
      <w:r w:rsidR="00502D7A" w:rsidRPr="004A1A40">
        <w:rPr>
          <w:rFonts w:ascii="Century" w:hAnsi="Century"/>
          <w:sz w:val="24"/>
        </w:rPr>
        <w:t xml:space="preserve"> features that </w:t>
      </w:r>
      <w:r w:rsidR="000D0279">
        <w:rPr>
          <w:rFonts w:ascii="Century" w:hAnsi="Century"/>
          <w:sz w:val="24"/>
        </w:rPr>
        <w:t>could support Atlantic</w:t>
      </w:r>
      <w:r w:rsidR="00502D7A" w:rsidRPr="004A1A40">
        <w:rPr>
          <w:rFonts w:ascii="Century" w:hAnsi="Century"/>
          <w:sz w:val="24"/>
        </w:rPr>
        <w:t xml:space="preserve"> salmon </w:t>
      </w:r>
      <w:r w:rsidRPr="004A1A40">
        <w:rPr>
          <w:rFonts w:ascii="Century" w:hAnsi="Century"/>
          <w:sz w:val="24"/>
        </w:rPr>
        <w:t>spawning and juvenile rearing.</w:t>
      </w:r>
      <w:proofErr w:type="gramEnd"/>
      <w:r w:rsidRPr="004A1A40">
        <w:rPr>
          <w:rFonts w:ascii="Century" w:hAnsi="Century"/>
          <w:sz w:val="24"/>
        </w:rPr>
        <w:t xml:space="preserve">  Of this, approximately 211,000 units of habitat </w:t>
      </w:r>
      <w:r w:rsidR="00DF3751" w:rsidRPr="004A1A40">
        <w:rPr>
          <w:rFonts w:ascii="Century" w:hAnsi="Century"/>
          <w:sz w:val="24"/>
        </w:rPr>
        <w:t>are</w:t>
      </w:r>
      <w:r w:rsidRPr="004A1A40">
        <w:rPr>
          <w:rFonts w:ascii="Century" w:hAnsi="Century"/>
          <w:sz w:val="24"/>
        </w:rPr>
        <w:t xml:space="preserve"> in areas designated as Critical Habitat</w:t>
      </w:r>
      <w:r w:rsidR="00DF3751" w:rsidRPr="004A1A40">
        <w:rPr>
          <w:rFonts w:ascii="Century" w:hAnsi="Century"/>
          <w:sz w:val="24"/>
        </w:rPr>
        <w:t>.</w:t>
      </w:r>
      <w:r w:rsidR="00CA405B">
        <w:rPr>
          <w:rFonts w:ascii="Century" w:hAnsi="Century"/>
          <w:sz w:val="24"/>
        </w:rPr>
        <w:t xml:space="preserve">  </w:t>
      </w:r>
      <w:r w:rsidR="00925978">
        <w:rPr>
          <w:rFonts w:ascii="Century" w:hAnsi="Century"/>
          <w:sz w:val="24"/>
        </w:rPr>
        <w:t>A</w:t>
      </w:r>
      <w:r w:rsidR="00CA405B">
        <w:rPr>
          <w:rFonts w:ascii="Century" w:hAnsi="Century"/>
          <w:sz w:val="24"/>
        </w:rPr>
        <w:t xml:space="preserve">pproximately </w:t>
      </w:r>
      <w:r w:rsidR="006012DB">
        <w:rPr>
          <w:rFonts w:ascii="Century" w:hAnsi="Century"/>
          <w:sz w:val="24"/>
        </w:rPr>
        <w:t>1</w:t>
      </w:r>
      <w:r w:rsidR="00CA405B">
        <w:rPr>
          <w:rFonts w:ascii="Century" w:hAnsi="Century"/>
          <w:sz w:val="24"/>
        </w:rPr>
        <w:t>8,</w:t>
      </w:r>
      <w:r w:rsidR="006012DB">
        <w:rPr>
          <w:rFonts w:ascii="Century" w:hAnsi="Century"/>
          <w:sz w:val="24"/>
        </w:rPr>
        <w:t>6</w:t>
      </w:r>
      <w:r w:rsidR="00CA405B">
        <w:rPr>
          <w:rFonts w:ascii="Century" w:hAnsi="Century"/>
          <w:sz w:val="24"/>
        </w:rPr>
        <w:t xml:space="preserve">00 units of habitat </w:t>
      </w:r>
      <w:proofErr w:type="gramStart"/>
      <w:r w:rsidR="00925978">
        <w:rPr>
          <w:rFonts w:ascii="Century" w:hAnsi="Century"/>
          <w:sz w:val="24"/>
        </w:rPr>
        <w:t>is currently considered</w:t>
      </w:r>
      <w:proofErr w:type="gramEnd"/>
      <w:r w:rsidR="00925978">
        <w:rPr>
          <w:rFonts w:ascii="Century" w:hAnsi="Century"/>
          <w:sz w:val="24"/>
        </w:rPr>
        <w:t xml:space="preserve"> suitable and accessible to Atlantic salmon.  The remaining habitat is</w:t>
      </w:r>
      <w:r w:rsidR="00CA405B">
        <w:rPr>
          <w:rFonts w:ascii="Century" w:hAnsi="Century"/>
          <w:sz w:val="24"/>
        </w:rPr>
        <w:t xml:space="preserve"> above dams with fish passage operations that have not </w:t>
      </w:r>
      <w:r w:rsidR="00B25457">
        <w:rPr>
          <w:rFonts w:ascii="Century" w:hAnsi="Century"/>
          <w:sz w:val="24"/>
        </w:rPr>
        <w:t xml:space="preserve">yet demonstrated to be sufficient </w:t>
      </w:r>
      <w:r w:rsidR="00CA405B">
        <w:rPr>
          <w:rFonts w:ascii="Century" w:hAnsi="Century"/>
          <w:sz w:val="24"/>
        </w:rPr>
        <w:t>to allow for</w:t>
      </w:r>
      <w:r w:rsidR="00B25457">
        <w:rPr>
          <w:rFonts w:ascii="Century" w:hAnsi="Century"/>
          <w:sz w:val="24"/>
        </w:rPr>
        <w:t xml:space="preserve"> both</w:t>
      </w:r>
      <w:r w:rsidR="00CA405B">
        <w:rPr>
          <w:rFonts w:ascii="Century" w:hAnsi="Century"/>
          <w:sz w:val="24"/>
        </w:rPr>
        <w:t xml:space="preserve"> survival and recovery</w:t>
      </w:r>
      <w:r w:rsidR="00B25457">
        <w:rPr>
          <w:rStyle w:val="FootnoteReference"/>
          <w:rFonts w:ascii="Century" w:hAnsi="Century"/>
          <w:sz w:val="24"/>
        </w:rPr>
        <w:footnoteReference w:id="1"/>
      </w:r>
      <w:r w:rsidR="00CA405B">
        <w:rPr>
          <w:rFonts w:ascii="Century" w:hAnsi="Century"/>
          <w:sz w:val="24"/>
        </w:rPr>
        <w:t>.</w:t>
      </w:r>
      <w:r w:rsidR="00DF3751" w:rsidRPr="004A1A40">
        <w:rPr>
          <w:rFonts w:ascii="Century" w:hAnsi="Century"/>
          <w:sz w:val="24"/>
        </w:rPr>
        <w:t xml:space="preserve"> </w:t>
      </w:r>
      <w:r w:rsidRPr="004A1A40">
        <w:rPr>
          <w:rFonts w:ascii="Century" w:hAnsi="Century"/>
          <w:sz w:val="24"/>
        </w:rPr>
        <w:t xml:space="preserve"> </w:t>
      </w:r>
      <w:r w:rsidR="00B76A03" w:rsidRPr="004A1A40">
        <w:rPr>
          <w:rFonts w:ascii="Century" w:hAnsi="Century"/>
          <w:sz w:val="24"/>
        </w:rPr>
        <w:t xml:space="preserve"> </w:t>
      </w:r>
      <w:r w:rsidR="004A1A40" w:rsidRPr="004A1A40">
        <w:rPr>
          <w:rFonts w:ascii="Century" w:hAnsi="Century"/>
          <w:sz w:val="24"/>
        </w:rPr>
        <w:t xml:space="preserve">For many of the </w:t>
      </w:r>
      <w:r w:rsidR="00CA405B">
        <w:rPr>
          <w:rFonts w:ascii="Century" w:hAnsi="Century"/>
          <w:sz w:val="24"/>
        </w:rPr>
        <w:t xml:space="preserve">hydro </w:t>
      </w:r>
      <w:r w:rsidR="004A1A40" w:rsidRPr="004A1A40">
        <w:rPr>
          <w:rFonts w:ascii="Century" w:hAnsi="Century"/>
          <w:sz w:val="24"/>
        </w:rPr>
        <w:t>dams</w:t>
      </w:r>
      <w:r w:rsidR="00CA405B">
        <w:rPr>
          <w:rFonts w:ascii="Century" w:hAnsi="Century"/>
          <w:sz w:val="24"/>
        </w:rPr>
        <w:t xml:space="preserve"> in </w:t>
      </w:r>
      <w:r w:rsidR="001E509B">
        <w:rPr>
          <w:rFonts w:ascii="Century" w:hAnsi="Century"/>
          <w:sz w:val="24"/>
        </w:rPr>
        <w:t xml:space="preserve">the areas with designated critical habitat in </w:t>
      </w:r>
      <w:r w:rsidR="00CA405B">
        <w:rPr>
          <w:rFonts w:ascii="Century" w:hAnsi="Century"/>
          <w:sz w:val="24"/>
        </w:rPr>
        <w:t>the Penobscot</w:t>
      </w:r>
      <w:r w:rsidR="001E509B">
        <w:rPr>
          <w:rFonts w:ascii="Century" w:hAnsi="Century"/>
          <w:sz w:val="24"/>
        </w:rPr>
        <w:t xml:space="preserve"> SHRU</w:t>
      </w:r>
      <w:r w:rsidR="004A1A40" w:rsidRPr="004A1A40">
        <w:rPr>
          <w:rFonts w:ascii="Century" w:hAnsi="Century"/>
          <w:sz w:val="24"/>
        </w:rPr>
        <w:t>, project modifications and studies are underway to help assure that these dams and their operations allow for survival and recovery.</w:t>
      </w:r>
      <w:r w:rsidR="00502D7A" w:rsidRPr="004A1A40">
        <w:rPr>
          <w:rFonts w:ascii="Century" w:hAnsi="Century"/>
          <w:sz w:val="24"/>
        </w:rPr>
        <w:t xml:space="preserve"> </w:t>
      </w:r>
    </w:p>
    <w:p w:rsidR="000D0279" w:rsidRDefault="000D0279" w:rsidP="00F9670E">
      <w:pPr>
        <w:pStyle w:val="Heading4"/>
      </w:pPr>
    </w:p>
    <w:p w:rsidR="00F9670E" w:rsidRDefault="00F9670E" w:rsidP="00F9670E">
      <w:pPr>
        <w:pStyle w:val="Heading4"/>
      </w:pPr>
      <w:r>
        <w:t>Strategy Objectives</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 xml:space="preserve">Increase abundance, diversity and resilience by providing access to areas that support the highest quantities and </w:t>
      </w:r>
      <w:r w:rsidR="001F2D70">
        <w:rPr>
          <w:rFonts w:ascii="Century" w:hAnsi="Century"/>
          <w:sz w:val="24"/>
        </w:rPr>
        <w:t>most suitable</w:t>
      </w:r>
      <w:r w:rsidRPr="00F2518B">
        <w:rPr>
          <w:rFonts w:ascii="Century" w:hAnsi="Century"/>
          <w:sz w:val="24"/>
        </w:rPr>
        <w:t xml:space="preserve"> habitats </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Increase diversity and resilience by ensur</w:t>
      </w:r>
      <w:r w:rsidR="00D95314">
        <w:rPr>
          <w:rFonts w:ascii="Century" w:hAnsi="Century"/>
          <w:sz w:val="24"/>
        </w:rPr>
        <w:t>ing</w:t>
      </w:r>
      <w:r w:rsidRPr="00F2518B">
        <w:rPr>
          <w:rFonts w:ascii="Century" w:hAnsi="Century"/>
          <w:sz w:val="24"/>
        </w:rPr>
        <w:t xml:space="preserve"> that salmon have access to diverse and rare habitats</w:t>
      </w:r>
    </w:p>
    <w:p w:rsidR="00F9670E" w:rsidRPr="00F2518B" w:rsidRDefault="00F9670E" w:rsidP="00F9670E">
      <w:pPr>
        <w:pStyle w:val="ListParagraph"/>
        <w:numPr>
          <w:ilvl w:val="0"/>
          <w:numId w:val="4"/>
        </w:numPr>
        <w:rPr>
          <w:rFonts w:ascii="Century" w:hAnsi="Century"/>
          <w:b/>
          <w:sz w:val="24"/>
        </w:rPr>
      </w:pPr>
      <w:r w:rsidRPr="00F2518B">
        <w:rPr>
          <w:rFonts w:ascii="Century" w:hAnsi="Century"/>
          <w:sz w:val="24"/>
        </w:rPr>
        <w:t>Increase diversity and resilience by ensuring that salmon are geographically widespread</w:t>
      </w:r>
    </w:p>
    <w:p w:rsidR="00F9670E" w:rsidRDefault="00F9670E" w:rsidP="00F9670E">
      <w:pPr>
        <w:pStyle w:val="ListParagraph"/>
        <w:numPr>
          <w:ilvl w:val="0"/>
          <w:numId w:val="4"/>
        </w:numPr>
        <w:rPr>
          <w:rFonts w:ascii="Century" w:hAnsi="Century"/>
          <w:sz w:val="24"/>
        </w:rPr>
      </w:pPr>
      <w:r w:rsidRPr="00F2518B">
        <w:rPr>
          <w:rFonts w:ascii="Century" w:hAnsi="Century"/>
          <w:sz w:val="24"/>
        </w:rPr>
        <w:t>Prevent extinction and</w:t>
      </w:r>
      <w:r w:rsidRPr="00F2518B">
        <w:rPr>
          <w:rFonts w:ascii="Century" w:hAnsi="Century"/>
          <w:b/>
          <w:sz w:val="24"/>
        </w:rPr>
        <w:t xml:space="preserve"> </w:t>
      </w:r>
      <w:r w:rsidR="00D95314">
        <w:rPr>
          <w:rFonts w:ascii="Century" w:hAnsi="Century"/>
          <w:sz w:val="24"/>
        </w:rPr>
        <w:t>i</w:t>
      </w:r>
      <w:r w:rsidRPr="00F2518B">
        <w:rPr>
          <w:rFonts w:ascii="Century" w:hAnsi="Century"/>
          <w:sz w:val="24"/>
        </w:rPr>
        <w:t>ncrease survival by the removal or abatement of threats to salmon and their habitats</w:t>
      </w:r>
    </w:p>
    <w:p w:rsidR="00340B86" w:rsidRDefault="00340B86" w:rsidP="00340B86">
      <w:pPr>
        <w:pStyle w:val="ListParagraph"/>
        <w:numPr>
          <w:ilvl w:val="0"/>
          <w:numId w:val="4"/>
        </w:numPr>
        <w:rPr>
          <w:rFonts w:ascii="Century" w:hAnsi="Century"/>
          <w:sz w:val="24"/>
        </w:rPr>
      </w:pPr>
      <w:r>
        <w:rPr>
          <w:rFonts w:ascii="Century" w:hAnsi="Century"/>
          <w:sz w:val="24"/>
        </w:rPr>
        <w:t>Restoration of the co-evolve suite of diadromous fish that are part of the ecosystem that Atlantic salmon depend upon</w:t>
      </w:r>
    </w:p>
    <w:p w:rsidR="00340B86" w:rsidRPr="00F2518B" w:rsidRDefault="00340B86" w:rsidP="00340B86">
      <w:pPr>
        <w:pStyle w:val="ListParagraph"/>
        <w:rPr>
          <w:rFonts w:ascii="Century" w:hAnsi="Century"/>
          <w:sz w:val="24"/>
        </w:rPr>
      </w:pPr>
    </w:p>
    <w:p w:rsidR="00F9670E" w:rsidRPr="002C6822" w:rsidRDefault="00F9670E" w:rsidP="00F9670E">
      <w:pPr>
        <w:pStyle w:val="ListParagraph"/>
        <w:rPr>
          <w:rFonts w:ascii="Century" w:hAnsi="Century"/>
          <w:b/>
          <w:sz w:val="24"/>
        </w:rPr>
      </w:pPr>
    </w:p>
    <w:p w:rsidR="00F9670E" w:rsidRDefault="00F9670E" w:rsidP="00F9670E">
      <w:pPr>
        <w:pStyle w:val="Heading4"/>
      </w:pPr>
      <w:r>
        <w:lastRenderedPageBreak/>
        <w:t>Reasons Why the Penobscot SHRU is Important to Salmon Recovery:</w:t>
      </w:r>
    </w:p>
    <w:p w:rsidR="00F9670E" w:rsidRPr="00715EB9" w:rsidRDefault="00F9670E" w:rsidP="00F9670E">
      <w:pPr>
        <w:pStyle w:val="ListParagraph"/>
        <w:numPr>
          <w:ilvl w:val="0"/>
          <w:numId w:val="3"/>
        </w:numPr>
        <w:rPr>
          <w:rFonts w:ascii="Century" w:hAnsi="Century"/>
          <w:sz w:val="24"/>
        </w:rPr>
      </w:pPr>
      <w:r w:rsidRPr="00715EB9">
        <w:rPr>
          <w:rFonts w:ascii="Century" w:hAnsi="Century"/>
          <w:sz w:val="24"/>
        </w:rPr>
        <w:t>The Penobscot</w:t>
      </w:r>
      <w:r>
        <w:rPr>
          <w:rFonts w:ascii="Century" w:hAnsi="Century"/>
          <w:sz w:val="24"/>
        </w:rPr>
        <w:t xml:space="preserve"> stock within the Penobscot </w:t>
      </w:r>
      <w:r w:rsidR="000D460D">
        <w:rPr>
          <w:rFonts w:ascii="Century" w:hAnsi="Century"/>
          <w:sz w:val="24"/>
        </w:rPr>
        <w:t>River</w:t>
      </w:r>
      <w:r w:rsidRPr="00715EB9">
        <w:rPr>
          <w:rFonts w:ascii="Century" w:hAnsi="Century"/>
          <w:sz w:val="24"/>
        </w:rPr>
        <w:t xml:space="preserve"> is the largest and most genetically diverse in the Gulf of Maine DPS</w:t>
      </w:r>
    </w:p>
    <w:p w:rsidR="00F9670E" w:rsidRDefault="00F9670E" w:rsidP="00F9670E">
      <w:pPr>
        <w:pStyle w:val="ListParagraph"/>
        <w:numPr>
          <w:ilvl w:val="0"/>
          <w:numId w:val="3"/>
        </w:numPr>
        <w:rPr>
          <w:rFonts w:ascii="Century" w:hAnsi="Century"/>
          <w:sz w:val="24"/>
        </w:rPr>
      </w:pPr>
      <w:r w:rsidRPr="00715EB9">
        <w:rPr>
          <w:rFonts w:ascii="Century" w:hAnsi="Century"/>
          <w:sz w:val="24"/>
        </w:rPr>
        <w:t>The Penobscot SHRU contains the largest abundance of freshwater spawning and nursery habitats that are currently accessible to Atlantic salmon.</w:t>
      </w:r>
    </w:p>
    <w:p w:rsidR="000D460D" w:rsidRPr="00715EB9" w:rsidRDefault="000D460D" w:rsidP="00F9670E">
      <w:pPr>
        <w:pStyle w:val="ListParagraph"/>
        <w:numPr>
          <w:ilvl w:val="0"/>
          <w:numId w:val="3"/>
        </w:numPr>
        <w:rPr>
          <w:rFonts w:ascii="Century" w:hAnsi="Century"/>
          <w:sz w:val="24"/>
        </w:rPr>
      </w:pPr>
      <w:r>
        <w:rPr>
          <w:rFonts w:ascii="Century" w:hAnsi="Century"/>
          <w:sz w:val="24"/>
        </w:rPr>
        <w:t xml:space="preserve">The historical </w:t>
      </w:r>
      <w:r w:rsidRPr="00183AAA">
        <w:rPr>
          <w:rFonts w:ascii="Century" w:hAnsi="Century"/>
          <w:sz w:val="24"/>
        </w:rPr>
        <w:t>record (C. Atkins 1868) suggests</w:t>
      </w:r>
      <w:r>
        <w:rPr>
          <w:rFonts w:ascii="Century" w:hAnsi="Century"/>
          <w:sz w:val="24"/>
        </w:rPr>
        <w:t xml:space="preserve"> that the Penobscot has the potential to produce upwards of 100,000 returning adult Atlantic salmon when freshwater and marine conditions are favorabl</w:t>
      </w:r>
      <w:r w:rsidR="001F2D70">
        <w:rPr>
          <w:rFonts w:ascii="Century" w:hAnsi="Century"/>
          <w:sz w:val="24"/>
        </w:rPr>
        <w:t xml:space="preserve">e.   Rivers with abundant, highly suitable </w:t>
      </w:r>
      <w:r>
        <w:rPr>
          <w:rFonts w:ascii="Century" w:hAnsi="Century"/>
          <w:sz w:val="24"/>
        </w:rPr>
        <w:t>habitats that can support large populations are more resilient to anthropogenic and environmental stressors then smaller rivers</w:t>
      </w:r>
      <w:r w:rsidR="001F2D70">
        <w:rPr>
          <w:rFonts w:ascii="Century" w:hAnsi="Century"/>
          <w:sz w:val="24"/>
        </w:rPr>
        <w:t xml:space="preserve"> with less habitat</w:t>
      </w:r>
      <w:r>
        <w:rPr>
          <w:rFonts w:ascii="Century" w:hAnsi="Century"/>
          <w:sz w:val="24"/>
        </w:rPr>
        <w:t>.</w:t>
      </w:r>
      <w:bookmarkStart w:id="0" w:name="_GoBack"/>
      <w:bookmarkEnd w:id="0"/>
    </w:p>
    <w:p w:rsidR="00F9670E" w:rsidRDefault="00F9670E" w:rsidP="00F9670E">
      <w:pPr>
        <w:pStyle w:val="ListParagraph"/>
        <w:numPr>
          <w:ilvl w:val="0"/>
          <w:numId w:val="3"/>
        </w:numPr>
        <w:rPr>
          <w:rFonts w:ascii="Century" w:hAnsi="Century"/>
          <w:sz w:val="24"/>
        </w:rPr>
      </w:pPr>
      <w:r w:rsidRPr="00715EB9">
        <w:rPr>
          <w:rFonts w:ascii="Century" w:hAnsi="Century"/>
          <w:sz w:val="24"/>
        </w:rPr>
        <w:t>The Penobsco</w:t>
      </w:r>
      <w:r w:rsidR="00E507E5">
        <w:rPr>
          <w:rFonts w:ascii="Century" w:hAnsi="Century"/>
          <w:sz w:val="24"/>
        </w:rPr>
        <w:t xml:space="preserve">t SHRU contains a wide range of </w:t>
      </w:r>
      <w:r w:rsidRPr="00715EB9">
        <w:rPr>
          <w:rFonts w:ascii="Century" w:hAnsi="Century"/>
          <w:sz w:val="24"/>
        </w:rPr>
        <w:t>diverse habitats</w:t>
      </w:r>
      <w:r w:rsidR="00E507E5">
        <w:rPr>
          <w:rFonts w:ascii="Century" w:hAnsi="Century"/>
          <w:sz w:val="24"/>
        </w:rPr>
        <w:t xml:space="preserve"> that is necessary for supporting an abundant, diverse and resilient population of Atlantic salmon</w:t>
      </w:r>
      <w:r w:rsidR="003325E1">
        <w:rPr>
          <w:rFonts w:ascii="Century" w:hAnsi="Century"/>
          <w:sz w:val="24"/>
        </w:rPr>
        <w:t>.</w:t>
      </w:r>
      <w:r w:rsidRPr="00715EB9">
        <w:rPr>
          <w:rFonts w:ascii="Century" w:hAnsi="Century"/>
          <w:sz w:val="24"/>
        </w:rPr>
        <w:t xml:space="preserve"> </w:t>
      </w:r>
    </w:p>
    <w:p w:rsidR="00F9670E" w:rsidRDefault="00F9670E" w:rsidP="00F9670E">
      <w:pPr>
        <w:pStyle w:val="Heading4"/>
      </w:pPr>
      <w:r w:rsidRPr="00DC37A1">
        <w:t xml:space="preserve">Areas </w:t>
      </w:r>
      <w:r>
        <w:t>that provide the best opportunities for achieving the strategy objectives</w:t>
      </w:r>
      <w:r w:rsidRPr="00DC37A1">
        <w:t>:</w:t>
      </w:r>
    </w:p>
    <w:p w:rsidR="00F9670E" w:rsidRPr="00715EB9" w:rsidRDefault="00F9670E" w:rsidP="00F9670E">
      <w:pPr>
        <w:pStyle w:val="ListParagraph"/>
        <w:numPr>
          <w:ilvl w:val="0"/>
          <w:numId w:val="1"/>
        </w:numPr>
        <w:rPr>
          <w:rFonts w:ascii="Century" w:hAnsi="Century"/>
          <w:sz w:val="24"/>
        </w:rPr>
      </w:pPr>
      <w:r w:rsidRPr="00715EB9">
        <w:rPr>
          <w:rFonts w:ascii="Century" w:hAnsi="Century"/>
          <w:sz w:val="24"/>
        </w:rPr>
        <w:t xml:space="preserve">The upper </w:t>
      </w:r>
      <w:proofErr w:type="spellStart"/>
      <w:r w:rsidRPr="00715EB9">
        <w:rPr>
          <w:rFonts w:ascii="Century" w:hAnsi="Century"/>
          <w:sz w:val="24"/>
        </w:rPr>
        <w:t>Piscatiquis</w:t>
      </w:r>
      <w:proofErr w:type="spellEnd"/>
      <w:r w:rsidRPr="00715EB9">
        <w:rPr>
          <w:rFonts w:ascii="Century" w:hAnsi="Century"/>
          <w:sz w:val="24"/>
        </w:rPr>
        <w:t xml:space="preserve"> watershed including the </w:t>
      </w:r>
      <w:proofErr w:type="spellStart"/>
      <w:r w:rsidRPr="00715EB9">
        <w:rPr>
          <w:rFonts w:ascii="Century" w:hAnsi="Century"/>
          <w:sz w:val="24"/>
        </w:rPr>
        <w:t>Piscatiquis</w:t>
      </w:r>
      <w:proofErr w:type="spellEnd"/>
      <w:r w:rsidRPr="00715EB9">
        <w:rPr>
          <w:rFonts w:ascii="Century" w:hAnsi="Century"/>
          <w:sz w:val="24"/>
        </w:rPr>
        <w:t xml:space="preserve"> River and its tributaries above Guilford</w:t>
      </w:r>
      <w:r w:rsidR="001F2D70">
        <w:rPr>
          <w:rFonts w:ascii="Century" w:hAnsi="Century"/>
          <w:sz w:val="24"/>
        </w:rPr>
        <w:t>,</w:t>
      </w:r>
      <w:r w:rsidRPr="00715EB9">
        <w:rPr>
          <w:rFonts w:ascii="Century" w:hAnsi="Century"/>
          <w:sz w:val="24"/>
        </w:rPr>
        <w:t xml:space="preserve"> and the East, West and Middle Branches of the Pleas</w:t>
      </w:r>
      <w:r w:rsidR="00B70368">
        <w:rPr>
          <w:rFonts w:ascii="Century" w:hAnsi="Century"/>
          <w:sz w:val="24"/>
        </w:rPr>
        <w:t>ant River and their tributaries because of their abundant, high quality habitats</w:t>
      </w:r>
    </w:p>
    <w:p w:rsidR="00F9670E" w:rsidRPr="00715EB9" w:rsidRDefault="00F9670E" w:rsidP="00F9670E">
      <w:pPr>
        <w:pStyle w:val="ListParagraph"/>
        <w:numPr>
          <w:ilvl w:val="0"/>
          <w:numId w:val="1"/>
        </w:numPr>
        <w:rPr>
          <w:rFonts w:ascii="Century" w:hAnsi="Century"/>
          <w:sz w:val="24"/>
        </w:rPr>
      </w:pPr>
      <w:r w:rsidRPr="00715EB9">
        <w:rPr>
          <w:rFonts w:ascii="Century" w:hAnsi="Century"/>
          <w:sz w:val="24"/>
        </w:rPr>
        <w:t xml:space="preserve">The upper </w:t>
      </w:r>
      <w:proofErr w:type="spellStart"/>
      <w:r w:rsidRPr="00715EB9">
        <w:rPr>
          <w:rFonts w:ascii="Century" w:hAnsi="Century"/>
          <w:sz w:val="24"/>
        </w:rPr>
        <w:t>Mattawamkeag</w:t>
      </w:r>
      <w:proofErr w:type="spellEnd"/>
      <w:r w:rsidRPr="00715EB9">
        <w:rPr>
          <w:rFonts w:ascii="Century" w:hAnsi="Century"/>
          <w:sz w:val="24"/>
        </w:rPr>
        <w:t xml:space="preserve"> Watershed including the East Branch </w:t>
      </w:r>
      <w:proofErr w:type="spellStart"/>
      <w:r w:rsidRPr="00715EB9">
        <w:rPr>
          <w:rFonts w:ascii="Century" w:hAnsi="Century"/>
          <w:sz w:val="24"/>
        </w:rPr>
        <w:t>Mattawamkeag</w:t>
      </w:r>
      <w:proofErr w:type="spellEnd"/>
      <w:r w:rsidRPr="00715EB9">
        <w:rPr>
          <w:rFonts w:ascii="Century" w:hAnsi="Century"/>
          <w:sz w:val="24"/>
        </w:rPr>
        <w:t xml:space="preserve"> River</w:t>
      </w:r>
      <w:r w:rsidR="00B70368">
        <w:rPr>
          <w:rFonts w:ascii="Century" w:hAnsi="Century"/>
          <w:sz w:val="24"/>
        </w:rPr>
        <w:t xml:space="preserve"> because of its abundant, high</w:t>
      </w:r>
      <w:r w:rsidR="001F2D70">
        <w:rPr>
          <w:rFonts w:ascii="Century" w:hAnsi="Century"/>
          <w:sz w:val="24"/>
        </w:rPr>
        <w:t>ly suitable</w:t>
      </w:r>
      <w:r w:rsidR="00B70368">
        <w:rPr>
          <w:rFonts w:ascii="Century" w:hAnsi="Century"/>
          <w:sz w:val="24"/>
        </w:rPr>
        <w:t xml:space="preserve"> habitats</w:t>
      </w:r>
    </w:p>
    <w:p w:rsidR="00F9670E" w:rsidRDefault="00F9670E" w:rsidP="00F9670E">
      <w:pPr>
        <w:pStyle w:val="ListParagraph"/>
        <w:numPr>
          <w:ilvl w:val="0"/>
          <w:numId w:val="1"/>
        </w:numPr>
        <w:rPr>
          <w:rFonts w:ascii="Century" w:hAnsi="Century"/>
          <w:sz w:val="24"/>
        </w:rPr>
      </w:pPr>
      <w:r w:rsidRPr="00715EB9">
        <w:rPr>
          <w:rFonts w:ascii="Century" w:hAnsi="Century"/>
          <w:sz w:val="24"/>
        </w:rPr>
        <w:t>The East Branch Penobscot River and its Tributaries</w:t>
      </w:r>
      <w:r w:rsidR="00B70368">
        <w:rPr>
          <w:rFonts w:ascii="Century" w:hAnsi="Century"/>
          <w:sz w:val="24"/>
        </w:rPr>
        <w:t xml:space="preserve"> because of its abundant high</w:t>
      </w:r>
      <w:r w:rsidR="001F2D70">
        <w:rPr>
          <w:rFonts w:ascii="Century" w:hAnsi="Century"/>
          <w:sz w:val="24"/>
        </w:rPr>
        <w:t>ly suitable</w:t>
      </w:r>
      <w:r w:rsidR="00B70368">
        <w:rPr>
          <w:rFonts w:ascii="Century" w:hAnsi="Century"/>
          <w:sz w:val="24"/>
        </w:rPr>
        <w:t xml:space="preserve"> habitats</w:t>
      </w:r>
    </w:p>
    <w:p w:rsidR="00B70368" w:rsidRDefault="00F9670E" w:rsidP="00F9670E">
      <w:pPr>
        <w:pStyle w:val="ListParagraph"/>
        <w:numPr>
          <w:ilvl w:val="0"/>
          <w:numId w:val="1"/>
        </w:numPr>
        <w:rPr>
          <w:rFonts w:ascii="Century" w:hAnsi="Century"/>
          <w:sz w:val="24"/>
        </w:rPr>
      </w:pPr>
      <w:r>
        <w:rPr>
          <w:rFonts w:ascii="Century" w:hAnsi="Century"/>
          <w:sz w:val="24"/>
        </w:rPr>
        <w:t xml:space="preserve">The lower Penobscot Tributaries that </w:t>
      </w:r>
      <w:proofErr w:type="gramStart"/>
      <w:r>
        <w:rPr>
          <w:rFonts w:ascii="Century" w:hAnsi="Century"/>
          <w:sz w:val="24"/>
        </w:rPr>
        <w:t>are not o</w:t>
      </w:r>
      <w:r w:rsidR="00B70368">
        <w:rPr>
          <w:rFonts w:ascii="Century" w:hAnsi="Century"/>
          <w:sz w:val="24"/>
        </w:rPr>
        <w:t>bstructed</w:t>
      </w:r>
      <w:proofErr w:type="gramEnd"/>
      <w:r w:rsidR="00B70368">
        <w:rPr>
          <w:rFonts w:ascii="Century" w:hAnsi="Century"/>
          <w:sz w:val="24"/>
        </w:rPr>
        <w:t xml:space="preserve"> by dams, including</w:t>
      </w:r>
      <w:r>
        <w:rPr>
          <w:rFonts w:ascii="Century" w:hAnsi="Century"/>
          <w:sz w:val="24"/>
        </w:rPr>
        <w:t xml:space="preserve"> </w:t>
      </w:r>
      <w:proofErr w:type="spellStart"/>
      <w:r>
        <w:rPr>
          <w:rFonts w:ascii="Century" w:hAnsi="Century"/>
          <w:sz w:val="24"/>
        </w:rPr>
        <w:t>Kenduskeag</w:t>
      </w:r>
      <w:proofErr w:type="spellEnd"/>
      <w:r w:rsidR="00B70368">
        <w:rPr>
          <w:rFonts w:ascii="Century" w:hAnsi="Century"/>
          <w:sz w:val="24"/>
        </w:rPr>
        <w:t xml:space="preserve"> Stream and the</w:t>
      </w:r>
      <w:r>
        <w:rPr>
          <w:rFonts w:ascii="Century" w:hAnsi="Century"/>
          <w:sz w:val="24"/>
        </w:rPr>
        <w:t xml:space="preserve"> </w:t>
      </w:r>
      <w:proofErr w:type="spellStart"/>
      <w:r w:rsidR="00B70368">
        <w:rPr>
          <w:rFonts w:ascii="Century" w:hAnsi="Century"/>
          <w:sz w:val="24"/>
        </w:rPr>
        <w:t>Souadabscook</w:t>
      </w:r>
      <w:proofErr w:type="spellEnd"/>
      <w:r w:rsidR="00B70368">
        <w:rPr>
          <w:rFonts w:ascii="Century" w:hAnsi="Century"/>
          <w:sz w:val="24"/>
        </w:rPr>
        <w:t xml:space="preserve"> River.</w:t>
      </w:r>
    </w:p>
    <w:p w:rsidR="00B5310C" w:rsidRDefault="00B70368" w:rsidP="00B70368">
      <w:pPr>
        <w:pStyle w:val="ListParagraph"/>
        <w:numPr>
          <w:ilvl w:val="0"/>
          <w:numId w:val="1"/>
        </w:numPr>
        <w:rPr>
          <w:rFonts w:ascii="Century" w:hAnsi="Century"/>
          <w:sz w:val="24"/>
        </w:rPr>
      </w:pPr>
      <w:r>
        <w:rPr>
          <w:rFonts w:ascii="Century" w:hAnsi="Century"/>
          <w:sz w:val="24"/>
        </w:rPr>
        <w:t>The Orland River because of its considerable opportunities for river herring.</w:t>
      </w:r>
    </w:p>
    <w:p w:rsidR="00F9670E" w:rsidRDefault="00B5310C" w:rsidP="00B70368">
      <w:pPr>
        <w:pStyle w:val="ListParagraph"/>
        <w:numPr>
          <w:ilvl w:val="0"/>
          <w:numId w:val="1"/>
        </w:numPr>
        <w:rPr>
          <w:rFonts w:ascii="Century" w:hAnsi="Century"/>
          <w:sz w:val="24"/>
        </w:rPr>
      </w:pPr>
      <w:r>
        <w:rPr>
          <w:rFonts w:ascii="Century" w:hAnsi="Century"/>
          <w:sz w:val="24"/>
        </w:rPr>
        <w:t xml:space="preserve">Phase </w:t>
      </w:r>
      <w:proofErr w:type="gramStart"/>
      <w:r>
        <w:rPr>
          <w:rFonts w:ascii="Century" w:hAnsi="Century"/>
          <w:sz w:val="24"/>
        </w:rPr>
        <w:t>1</w:t>
      </w:r>
      <w:proofErr w:type="gramEnd"/>
      <w:r>
        <w:rPr>
          <w:rFonts w:ascii="Century" w:hAnsi="Century"/>
          <w:sz w:val="24"/>
        </w:rPr>
        <w:t xml:space="preserve"> lakes and ponds identified in Maine DMR’s Penobscot Operational Plan because they provide considerable opportunities for river herring.</w:t>
      </w:r>
      <w:r w:rsidR="00B70368" w:rsidRPr="00B70368">
        <w:rPr>
          <w:rFonts w:ascii="Century" w:hAnsi="Century"/>
          <w:sz w:val="24"/>
        </w:rPr>
        <w:t xml:space="preserve"> </w:t>
      </w:r>
    </w:p>
    <w:p w:rsidR="00945988" w:rsidRDefault="00945988" w:rsidP="00B70368">
      <w:pPr>
        <w:pStyle w:val="ListParagraph"/>
        <w:numPr>
          <w:ilvl w:val="0"/>
          <w:numId w:val="1"/>
        </w:numPr>
        <w:rPr>
          <w:rFonts w:ascii="Century" w:hAnsi="Century"/>
          <w:sz w:val="24"/>
        </w:rPr>
      </w:pPr>
      <w:r>
        <w:rPr>
          <w:rFonts w:ascii="Century" w:hAnsi="Century"/>
          <w:sz w:val="24"/>
        </w:rPr>
        <w:t>All other areas designated as Critical Habitat</w:t>
      </w:r>
    </w:p>
    <w:p w:rsidR="00897258" w:rsidRDefault="00897258" w:rsidP="00897258">
      <w:pPr>
        <w:rPr>
          <w:rFonts w:ascii="Century" w:hAnsi="Century"/>
          <w:sz w:val="24"/>
        </w:rPr>
      </w:pPr>
    </w:p>
    <w:p w:rsidR="00897258" w:rsidRDefault="00897258">
      <w:pPr>
        <w:rPr>
          <w:rFonts w:asciiTheme="majorHAnsi" w:eastAsiaTheme="majorEastAsia" w:hAnsiTheme="majorHAnsi" w:cstheme="majorBidi"/>
          <w:b/>
          <w:bCs/>
          <w:color w:val="365F91" w:themeColor="accent1" w:themeShade="BF"/>
          <w:sz w:val="32"/>
          <w:szCs w:val="28"/>
          <w:u w:val="single"/>
        </w:rPr>
      </w:pPr>
      <w:r>
        <w:rPr>
          <w:u w:val="single"/>
        </w:rPr>
        <w:br w:type="page"/>
      </w:r>
    </w:p>
    <w:p w:rsidR="00897258" w:rsidRPr="00897258" w:rsidRDefault="00897258" w:rsidP="00897258">
      <w:pPr>
        <w:pStyle w:val="Heading1"/>
        <w:jc w:val="center"/>
        <w:rPr>
          <w:u w:val="single"/>
        </w:rPr>
      </w:pPr>
      <w:r w:rsidRPr="00897258">
        <w:rPr>
          <w:u w:val="single"/>
        </w:rPr>
        <w:lastRenderedPageBreak/>
        <w:t>Important Features by Watershed</w:t>
      </w:r>
    </w:p>
    <w:p w:rsidR="00F9670E" w:rsidRDefault="00F9670E" w:rsidP="00F9670E"/>
    <w:p w:rsidR="00312EFA" w:rsidRDefault="005D6421" w:rsidP="00781C9C">
      <w:pPr>
        <w:rPr>
          <w:rFonts w:eastAsiaTheme="majorEastAsia"/>
        </w:rPr>
        <w:sectPr w:rsidR="00312EFA" w:rsidSect="00312EF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Pr>
          <w:rFonts w:eastAsiaTheme="majorEastAsia"/>
          <w:noProof/>
        </w:rPr>
        <mc:AlternateContent>
          <mc:Choice Requires="wpg">
            <w:drawing>
              <wp:anchor distT="0" distB="0" distL="114300" distR="114300" simplePos="0" relativeHeight="251678720" behindDoc="0" locked="0" layoutInCell="1" allowOverlap="1" wp14:anchorId="5A08C83A" wp14:editId="1DF645F2">
                <wp:simplePos x="0" y="0"/>
                <wp:positionH relativeFrom="column">
                  <wp:posOffset>3628390</wp:posOffset>
                </wp:positionH>
                <wp:positionV relativeFrom="paragraph">
                  <wp:posOffset>6725920</wp:posOffset>
                </wp:positionV>
                <wp:extent cx="1457325" cy="276225"/>
                <wp:effectExtent l="0" t="0" r="9525" b="9525"/>
                <wp:wrapNone/>
                <wp:docPr id="16" name="Group 16"/>
                <wp:cNvGraphicFramePr/>
                <a:graphic xmlns:a="http://schemas.openxmlformats.org/drawingml/2006/main">
                  <a:graphicData uri="http://schemas.microsoft.com/office/word/2010/wordprocessingGroup">
                    <wpg:wgp>
                      <wpg:cNvGrpSpPr/>
                      <wpg:grpSpPr>
                        <a:xfrm>
                          <a:off x="0" y="0"/>
                          <a:ext cx="1457325" cy="276225"/>
                          <a:chOff x="0" y="0"/>
                          <a:chExt cx="1457325" cy="276225"/>
                        </a:xfrm>
                      </wpg:grpSpPr>
                      <wps:wsp>
                        <wps:cNvPr id="1" name="Rectangle 1"/>
                        <wps:cNvSpPr/>
                        <wps:spPr>
                          <a:xfrm>
                            <a:off x="0" y="57150"/>
                            <a:ext cx="352811" cy="171450"/>
                          </a:xfrm>
                          <a:prstGeom prst="rect">
                            <a:avLst/>
                          </a:prstGeom>
                          <a:solidFill>
                            <a:srgbClr val="F9FBB7"/>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409575" y="0"/>
                            <a:ext cx="10477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Pr="00741015" w:rsidRDefault="00414B36">
                              <w:pPr>
                                <w:rPr>
                                  <w:sz w:val="20"/>
                                  <w:szCs w:val="20"/>
                                </w:rPr>
                              </w:pPr>
                              <w:r w:rsidRPr="00741015">
                                <w:rPr>
                                  <w:sz w:val="20"/>
                                  <w:szCs w:val="20"/>
                                </w:rPr>
                                <w:t>Critical Habitat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08C83A" id="Group 16" o:spid="_x0000_s1026" style="position:absolute;margin-left:285.7pt;margin-top:529.6pt;width:114.75pt;height:21.75pt;z-index:251678720" coordsize="1457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">
                <v:rect id="Rectangle 1" o:spid="_x0000_s1027" style="position:absolute;top:571;width:352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" fillcolor="#f9fbb7" strokecolor="black [3213]" strokeweight=".25pt"/>
                <v:shapetype id="_x0000_t202" coordsize="21600,21600" o:spt="202" path="m,l,21600r21600,l21600,xe">
                  <v:stroke joinstyle="miter"/>
                  <v:path gradientshapeok="t" o:connecttype="rect"/>
                </v:shapetype>
                <v:shape id="Text Box 4" o:spid="_x0000_s1028" type="#_x0000_t202" style="position:absolute;left:4095;width:1047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rsidR="00414B36" w:rsidRPr="00741015" w:rsidRDefault="00414B36">
                        <w:pPr>
                          <w:rPr>
                            <w:sz w:val="20"/>
                            <w:szCs w:val="20"/>
                          </w:rPr>
                        </w:pPr>
                        <w:r w:rsidRPr="00741015">
                          <w:rPr>
                            <w:sz w:val="20"/>
                            <w:szCs w:val="20"/>
                          </w:rPr>
                          <w:t>Critical Habitat</w:t>
                        </w:r>
                      </w:p>
                    </w:txbxContent>
                  </v:textbox>
                </v:shape>
              </v:group>
            </w:pict>
          </mc:Fallback>
        </mc:AlternateContent>
      </w:r>
      <w:r w:rsidR="00414B36">
        <w:rPr>
          <w:rFonts w:eastAsiaTheme="majorEastAsia"/>
          <w:noProof/>
        </w:rPr>
        <mc:AlternateContent>
          <mc:Choice Requires="wpg">
            <w:drawing>
              <wp:anchor distT="0" distB="0" distL="114300" distR="114300" simplePos="0" relativeHeight="251676672" behindDoc="0" locked="0" layoutInCell="1" allowOverlap="1" wp14:anchorId="17980771" wp14:editId="3E623E9C">
                <wp:simplePos x="0" y="0"/>
                <wp:positionH relativeFrom="column">
                  <wp:posOffset>1009650</wp:posOffset>
                </wp:positionH>
                <wp:positionV relativeFrom="paragraph">
                  <wp:posOffset>1039495</wp:posOffset>
                </wp:positionV>
                <wp:extent cx="4531360" cy="4229099"/>
                <wp:effectExtent l="0" t="0" r="21590" b="19685"/>
                <wp:wrapNone/>
                <wp:docPr id="15" name="Group 15"/>
                <wp:cNvGraphicFramePr/>
                <a:graphic xmlns:a="http://schemas.openxmlformats.org/drawingml/2006/main">
                  <a:graphicData uri="http://schemas.microsoft.com/office/word/2010/wordprocessingGroup">
                    <wpg:wgp>
                      <wpg:cNvGrpSpPr/>
                      <wpg:grpSpPr>
                        <a:xfrm>
                          <a:off x="0" y="0"/>
                          <a:ext cx="4531360" cy="4229099"/>
                          <a:chOff x="133351" y="0"/>
                          <a:chExt cx="4531994" cy="4229745"/>
                        </a:xfrm>
                      </wpg:grpSpPr>
                      <wpg:grpSp>
                        <wpg:cNvPr id="12" name="Group 12"/>
                        <wpg:cNvGrpSpPr/>
                        <wpg:grpSpPr>
                          <a:xfrm>
                            <a:off x="133351" y="0"/>
                            <a:ext cx="4531994" cy="4229745"/>
                            <a:chOff x="133351" y="0"/>
                            <a:chExt cx="4531994" cy="4229745"/>
                          </a:xfrm>
                        </wpg:grpSpPr>
                        <wps:wsp>
                          <wps:cNvPr id="2" name="Text Box 2"/>
                          <wps:cNvSpPr txBox="1"/>
                          <wps:spPr>
                            <a:xfrm>
                              <a:off x="781050" y="295275"/>
                              <a:ext cx="923925" cy="441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
                                  <w:t>West Branch Penobscot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133351" y="3552824"/>
                              <a:ext cx="1805676" cy="67692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12EFA">
                                <w:r>
                                  <w:t xml:space="preserve"> Penobscot River </w:t>
                                </w:r>
                                <w:proofErr w:type="gramStart"/>
                                <w:r>
                                  <w:t>below  the</w:t>
                                </w:r>
                                <w:proofErr w:type="gramEnd"/>
                                <w:r>
                                  <w:t xml:space="preserve"> former </w:t>
                                </w:r>
                                <w:proofErr w:type="spellStart"/>
                                <w:r>
                                  <w:t>Veazie</w:t>
                                </w:r>
                                <w:proofErr w:type="spellEnd"/>
                                <w:r>
                                  <w:t xml:space="preserve"> dam and its tributaries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1085850" y="1857375"/>
                              <a:ext cx="853440" cy="2711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12EFA">
                                <w:proofErr w:type="spellStart"/>
                                <w:r>
                                  <w:t>Piscatiquis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067050" y="752475"/>
                              <a:ext cx="1135380" cy="290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12EFA">
                                <w:proofErr w:type="spellStart"/>
                                <w:r>
                                  <w:t>Mattawamkeag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828800" y="0"/>
                              <a:ext cx="923925" cy="441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12EFA">
                                <w:r>
                                  <w:t>East Branch Penobscot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Freeform 9"/>
                          <wps:cNvSpPr/>
                          <wps:spPr>
                            <a:xfrm>
                              <a:off x="1762125" y="2781300"/>
                              <a:ext cx="962025" cy="771525"/>
                            </a:xfrm>
                            <a:custGeom>
                              <a:avLst/>
                              <a:gdLst>
                                <a:gd name="connsiteX0" fmla="*/ 0 w 962025"/>
                                <a:gd name="connsiteY0" fmla="*/ 0 h 771525"/>
                                <a:gd name="connsiteX1" fmla="*/ 33338 w 962025"/>
                                <a:gd name="connsiteY1" fmla="*/ 52388 h 771525"/>
                                <a:gd name="connsiteX2" fmla="*/ 47625 w 962025"/>
                                <a:gd name="connsiteY2" fmla="*/ 57150 h 771525"/>
                                <a:gd name="connsiteX3" fmla="*/ 61913 w 962025"/>
                                <a:gd name="connsiteY3" fmla="*/ 66675 h 771525"/>
                                <a:gd name="connsiteX4" fmla="*/ 71438 w 962025"/>
                                <a:gd name="connsiteY4" fmla="*/ 104775 h 771525"/>
                                <a:gd name="connsiteX5" fmla="*/ 90488 w 962025"/>
                                <a:gd name="connsiteY5" fmla="*/ 147638 h 771525"/>
                                <a:gd name="connsiteX6" fmla="*/ 95250 w 962025"/>
                                <a:gd name="connsiteY6" fmla="*/ 161925 h 771525"/>
                                <a:gd name="connsiteX7" fmla="*/ 100013 w 962025"/>
                                <a:gd name="connsiteY7" fmla="*/ 185738 h 771525"/>
                                <a:gd name="connsiteX8" fmla="*/ 128588 w 962025"/>
                                <a:gd name="connsiteY8" fmla="*/ 204788 h 771525"/>
                                <a:gd name="connsiteX9" fmla="*/ 142875 w 962025"/>
                                <a:gd name="connsiteY9" fmla="*/ 214313 h 771525"/>
                                <a:gd name="connsiteX10" fmla="*/ 180975 w 962025"/>
                                <a:gd name="connsiteY10" fmla="*/ 223838 h 771525"/>
                                <a:gd name="connsiteX11" fmla="*/ 190500 w 962025"/>
                                <a:gd name="connsiteY11" fmla="*/ 238125 h 771525"/>
                                <a:gd name="connsiteX12" fmla="*/ 200025 w 962025"/>
                                <a:gd name="connsiteY12" fmla="*/ 266700 h 771525"/>
                                <a:gd name="connsiteX13" fmla="*/ 219075 w 962025"/>
                                <a:gd name="connsiteY13" fmla="*/ 295275 h 771525"/>
                                <a:gd name="connsiteX14" fmla="*/ 228600 w 962025"/>
                                <a:gd name="connsiteY14" fmla="*/ 309563 h 771525"/>
                                <a:gd name="connsiteX15" fmla="*/ 238125 w 962025"/>
                                <a:gd name="connsiteY15" fmla="*/ 295275 h 771525"/>
                                <a:gd name="connsiteX16" fmla="*/ 242888 w 962025"/>
                                <a:gd name="connsiteY16" fmla="*/ 280988 h 771525"/>
                                <a:gd name="connsiteX17" fmla="*/ 257175 w 962025"/>
                                <a:gd name="connsiteY17" fmla="*/ 271463 h 771525"/>
                                <a:gd name="connsiteX18" fmla="*/ 290513 w 962025"/>
                                <a:gd name="connsiteY18" fmla="*/ 285750 h 771525"/>
                                <a:gd name="connsiteX19" fmla="*/ 300038 w 962025"/>
                                <a:gd name="connsiteY19" fmla="*/ 300038 h 771525"/>
                                <a:gd name="connsiteX20" fmla="*/ 328613 w 962025"/>
                                <a:gd name="connsiteY20" fmla="*/ 314325 h 771525"/>
                                <a:gd name="connsiteX21" fmla="*/ 333375 w 962025"/>
                                <a:gd name="connsiteY21" fmla="*/ 328613 h 771525"/>
                                <a:gd name="connsiteX22" fmla="*/ 352425 w 962025"/>
                                <a:gd name="connsiteY22" fmla="*/ 304800 h 771525"/>
                                <a:gd name="connsiteX23" fmla="*/ 381000 w 962025"/>
                                <a:gd name="connsiteY23" fmla="*/ 309563 h 771525"/>
                                <a:gd name="connsiteX24" fmla="*/ 390525 w 962025"/>
                                <a:gd name="connsiteY24" fmla="*/ 338138 h 771525"/>
                                <a:gd name="connsiteX25" fmla="*/ 395288 w 962025"/>
                                <a:gd name="connsiteY25" fmla="*/ 352425 h 771525"/>
                                <a:gd name="connsiteX26" fmla="*/ 400050 w 962025"/>
                                <a:gd name="connsiteY26" fmla="*/ 366713 h 771525"/>
                                <a:gd name="connsiteX27" fmla="*/ 414338 w 962025"/>
                                <a:gd name="connsiteY27" fmla="*/ 376238 h 771525"/>
                                <a:gd name="connsiteX28" fmla="*/ 419100 w 962025"/>
                                <a:gd name="connsiteY28" fmla="*/ 409575 h 771525"/>
                                <a:gd name="connsiteX29" fmla="*/ 428625 w 962025"/>
                                <a:gd name="connsiteY29" fmla="*/ 438150 h 771525"/>
                                <a:gd name="connsiteX30" fmla="*/ 447675 w 962025"/>
                                <a:gd name="connsiteY30" fmla="*/ 485775 h 771525"/>
                                <a:gd name="connsiteX31" fmla="*/ 466725 w 962025"/>
                                <a:gd name="connsiteY31" fmla="*/ 481013 h 771525"/>
                                <a:gd name="connsiteX32" fmla="*/ 485775 w 962025"/>
                                <a:gd name="connsiteY32" fmla="*/ 471488 h 771525"/>
                                <a:gd name="connsiteX33" fmla="*/ 519113 w 962025"/>
                                <a:gd name="connsiteY33" fmla="*/ 490538 h 771525"/>
                                <a:gd name="connsiteX34" fmla="*/ 552450 w 962025"/>
                                <a:gd name="connsiteY34" fmla="*/ 504825 h 771525"/>
                                <a:gd name="connsiteX35" fmla="*/ 566738 w 962025"/>
                                <a:gd name="connsiteY35" fmla="*/ 514350 h 771525"/>
                                <a:gd name="connsiteX36" fmla="*/ 571500 w 962025"/>
                                <a:gd name="connsiteY36" fmla="*/ 528638 h 771525"/>
                                <a:gd name="connsiteX37" fmla="*/ 581025 w 962025"/>
                                <a:gd name="connsiteY37" fmla="*/ 547688 h 771525"/>
                                <a:gd name="connsiteX38" fmla="*/ 609600 w 962025"/>
                                <a:gd name="connsiteY38" fmla="*/ 590550 h 771525"/>
                                <a:gd name="connsiteX39" fmla="*/ 704850 w 962025"/>
                                <a:gd name="connsiteY39" fmla="*/ 595313 h 771525"/>
                                <a:gd name="connsiteX40" fmla="*/ 738188 w 962025"/>
                                <a:gd name="connsiteY40" fmla="*/ 600075 h 771525"/>
                                <a:gd name="connsiteX41" fmla="*/ 752475 w 962025"/>
                                <a:gd name="connsiteY41" fmla="*/ 604838 h 771525"/>
                                <a:gd name="connsiteX42" fmla="*/ 785813 w 962025"/>
                                <a:gd name="connsiteY42" fmla="*/ 609600 h 771525"/>
                                <a:gd name="connsiteX43" fmla="*/ 804863 w 962025"/>
                                <a:gd name="connsiteY43" fmla="*/ 623888 h 771525"/>
                                <a:gd name="connsiteX44" fmla="*/ 833438 w 962025"/>
                                <a:gd name="connsiteY44" fmla="*/ 633413 h 771525"/>
                                <a:gd name="connsiteX45" fmla="*/ 857250 w 962025"/>
                                <a:gd name="connsiteY45" fmla="*/ 642938 h 771525"/>
                                <a:gd name="connsiteX46" fmla="*/ 866775 w 962025"/>
                                <a:gd name="connsiteY46" fmla="*/ 671513 h 771525"/>
                                <a:gd name="connsiteX47" fmla="*/ 871538 w 962025"/>
                                <a:gd name="connsiteY47" fmla="*/ 685800 h 771525"/>
                                <a:gd name="connsiteX48" fmla="*/ 895350 w 962025"/>
                                <a:gd name="connsiteY48" fmla="*/ 719138 h 771525"/>
                                <a:gd name="connsiteX49" fmla="*/ 904875 w 962025"/>
                                <a:gd name="connsiteY49" fmla="*/ 733425 h 771525"/>
                                <a:gd name="connsiteX50" fmla="*/ 938213 w 962025"/>
                                <a:gd name="connsiteY50" fmla="*/ 747713 h 771525"/>
                                <a:gd name="connsiteX51" fmla="*/ 942975 w 962025"/>
                                <a:gd name="connsiteY51" fmla="*/ 762000 h 771525"/>
                                <a:gd name="connsiteX52" fmla="*/ 962025 w 962025"/>
                                <a:gd name="connsiteY52" fmla="*/ 771525 h 771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Lst>
                              <a:rect l="l" t="t" r="r" b="b"/>
                              <a:pathLst>
                                <a:path w="962025" h="771525">
                                  <a:moveTo>
                                    <a:pt x="0" y="0"/>
                                  </a:moveTo>
                                  <a:cubicBezTo>
                                    <a:pt x="20178" y="33629"/>
                                    <a:pt x="9153" y="16111"/>
                                    <a:pt x="33338" y="52388"/>
                                  </a:cubicBezTo>
                                  <a:cubicBezTo>
                                    <a:pt x="36123" y="56565"/>
                                    <a:pt x="42863" y="55563"/>
                                    <a:pt x="47625" y="57150"/>
                                  </a:cubicBezTo>
                                  <a:cubicBezTo>
                                    <a:pt x="52388" y="60325"/>
                                    <a:pt x="58337" y="62205"/>
                                    <a:pt x="61913" y="66675"/>
                                  </a:cubicBezTo>
                                  <a:cubicBezTo>
                                    <a:pt x="65897" y="71655"/>
                                    <a:pt x="71071" y="103430"/>
                                    <a:pt x="71438" y="104775"/>
                                  </a:cubicBezTo>
                                  <a:cubicBezTo>
                                    <a:pt x="79286" y="133549"/>
                                    <a:pt x="77382" y="127978"/>
                                    <a:pt x="90488" y="147638"/>
                                  </a:cubicBezTo>
                                  <a:cubicBezTo>
                                    <a:pt x="92075" y="152400"/>
                                    <a:pt x="94032" y="157055"/>
                                    <a:pt x="95250" y="161925"/>
                                  </a:cubicBezTo>
                                  <a:cubicBezTo>
                                    <a:pt x="97213" y="169778"/>
                                    <a:pt x="96393" y="178498"/>
                                    <a:pt x="100013" y="185738"/>
                                  </a:cubicBezTo>
                                  <a:cubicBezTo>
                                    <a:pt x="109041" y="203793"/>
                                    <a:pt x="114477" y="197732"/>
                                    <a:pt x="128588" y="204788"/>
                                  </a:cubicBezTo>
                                  <a:cubicBezTo>
                                    <a:pt x="133707" y="207348"/>
                                    <a:pt x="137756" y="211753"/>
                                    <a:pt x="142875" y="214313"/>
                                  </a:cubicBezTo>
                                  <a:cubicBezTo>
                                    <a:pt x="152634" y="219193"/>
                                    <a:pt x="171924" y="222028"/>
                                    <a:pt x="180975" y="223838"/>
                                  </a:cubicBezTo>
                                  <a:cubicBezTo>
                                    <a:pt x="184150" y="228600"/>
                                    <a:pt x="188175" y="232895"/>
                                    <a:pt x="190500" y="238125"/>
                                  </a:cubicBezTo>
                                  <a:cubicBezTo>
                                    <a:pt x="194578" y="247300"/>
                                    <a:pt x="194456" y="258346"/>
                                    <a:pt x="200025" y="266700"/>
                                  </a:cubicBezTo>
                                  <a:lnTo>
                                    <a:pt x="219075" y="295275"/>
                                  </a:lnTo>
                                  <a:lnTo>
                                    <a:pt x="228600" y="309563"/>
                                  </a:lnTo>
                                  <a:cubicBezTo>
                                    <a:pt x="231775" y="304800"/>
                                    <a:pt x="235565" y="300395"/>
                                    <a:pt x="238125" y="295275"/>
                                  </a:cubicBezTo>
                                  <a:cubicBezTo>
                                    <a:pt x="240370" y="290785"/>
                                    <a:pt x="239752" y="284908"/>
                                    <a:pt x="242888" y="280988"/>
                                  </a:cubicBezTo>
                                  <a:cubicBezTo>
                                    <a:pt x="246464" y="276519"/>
                                    <a:pt x="252413" y="274638"/>
                                    <a:pt x="257175" y="271463"/>
                                  </a:cubicBezTo>
                                  <a:cubicBezTo>
                                    <a:pt x="271748" y="275106"/>
                                    <a:pt x="279550" y="274787"/>
                                    <a:pt x="290513" y="285750"/>
                                  </a:cubicBezTo>
                                  <a:cubicBezTo>
                                    <a:pt x="294560" y="289797"/>
                                    <a:pt x="295991" y="295990"/>
                                    <a:pt x="300038" y="300038"/>
                                  </a:cubicBezTo>
                                  <a:cubicBezTo>
                                    <a:pt x="309271" y="309271"/>
                                    <a:pt x="316992" y="310452"/>
                                    <a:pt x="328613" y="314325"/>
                                  </a:cubicBezTo>
                                  <a:cubicBezTo>
                                    <a:pt x="330200" y="319088"/>
                                    <a:pt x="328885" y="326368"/>
                                    <a:pt x="333375" y="328613"/>
                                  </a:cubicBezTo>
                                  <a:cubicBezTo>
                                    <a:pt x="350077" y="336964"/>
                                    <a:pt x="351394" y="308924"/>
                                    <a:pt x="352425" y="304800"/>
                                  </a:cubicBezTo>
                                  <a:cubicBezTo>
                                    <a:pt x="361950" y="306388"/>
                                    <a:pt x="373733" y="303204"/>
                                    <a:pt x="381000" y="309563"/>
                                  </a:cubicBezTo>
                                  <a:cubicBezTo>
                                    <a:pt x="388556" y="316175"/>
                                    <a:pt x="387350" y="328613"/>
                                    <a:pt x="390525" y="338138"/>
                                  </a:cubicBezTo>
                                  <a:lnTo>
                                    <a:pt x="395288" y="352425"/>
                                  </a:lnTo>
                                  <a:cubicBezTo>
                                    <a:pt x="396876" y="357188"/>
                                    <a:pt x="395873" y="363928"/>
                                    <a:pt x="400050" y="366713"/>
                                  </a:cubicBezTo>
                                  <a:lnTo>
                                    <a:pt x="414338" y="376238"/>
                                  </a:lnTo>
                                  <a:cubicBezTo>
                                    <a:pt x="415925" y="387350"/>
                                    <a:pt x="416576" y="398637"/>
                                    <a:pt x="419100" y="409575"/>
                                  </a:cubicBezTo>
                                  <a:cubicBezTo>
                                    <a:pt x="421358" y="419358"/>
                                    <a:pt x="428625" y="438150"/>
                                    <a:pt x="428625" y="438150"/>
                                  </a:cubicBezTo>
                                  <a:cubicBezTo>
                                    <a:pt x="430380" y="452190"/>
                                    <a:pt x="424401" y="482450"/>
                                    <a:pt x="447675" y="485775"/>
                                  </a:cubicBezTo>
                                  <a:cubicBezTo>
                                    <a:pt x="454155" y="486701"/>
                                    <a:pt x="460375" y="482600"/>
                                    <a:pt x="466725" y="481013"/>
                                  </a:cubicBezTo>
                                  <a:cubicBezTo>
                                    <a:pt x="473075" y="477838"/>
                                    <a:pt x="478719" y="472272"/>
                                    <a:pt x="485775" y="471488"/>
                                  </a:cubicBezTo>
                                  <a:cubicBezTo>
                                    <a:pt x="519499" y="467740"/>
                                    <a:pt x="502058" y="476325"/>
                                    <a:pt x="519113" y="490538"/>
                                  </a:cubicBezTo>
                                  <a:cubicBezTo>
                                    <a:pt x="526960" y="497077"/>
                                    <a:pt x="542524" y="501516"/>
                                    <a:pt x="552450" y="504825"/>
                                  </a:cubicBezTo>
                                  <a:cubicBezTo>
                                    <a:pt x="557213" y="508000"/>
                                    <a:pt x="563162" y="509880"/>
                                    <a:pt x="566738" y="514350"/>
                                  </a:cubicBezTo>
                                  <a:cubicBezTo>
                                    <a:pt x="569874" y="518270"/>
                                    <a:pt x="569523" y="524024"/>
                                    <a:pt x="571500" y="528638"/>
                                  </a:cubicBezTo>
                                  <a:cubicBezTo>
                                    <a:pt x="574297" y="535164"/>
                                    <a:pt x="577372" y="541600"/>
                                    <a:pt x="581025" y="547688"/>
                                  </a:cubicBezTo>
                                  <a:cubicBezTo>
                                    <a:pt x="581032" y="547700"/>
                                    <a:pt x="604834" y="583401"/>
                                    <a:pt x="609600" y="590550"/>
                                  </a:cubicBezTo>
                                  <a:cubicBezTo>
                                    <a:pt x="627234" y="617000"/>
                                    <a:pt x="673100" y="593725"/>
                                    <a:pt x="704850" y="595313"/>
                                  </a:cubicBezTo>
                                  <a:cubicBezTo>
                                    <a:pt x="715963" y="596900"/>
                                    <a:pt x="727181" y="597874"/>
                                    <a:pt x="738188" y="600075"/>
                                  </a:cubicBezTo>
                                  <a:cubicBezTo>
                                    <a:pt x="743111" y="601060"/>
                                    <a:pt x="747552" y="603853"/>
                                    <a:pt x="752475" y="604838"/>
                                  </a:cubicBezTo>
                                  <a:cubicBezTo>
                                    <a:pt x="763482" y="607039"/>
                                    <a:pt x="774700" y="608013"/>
                                    <a:pt x="785813" y="609600"/>
                                  </a:cubicBezTo>
                                  <a:cubicBezTo>
                                    <a:pt x="792163" y="614363"/>
                                    <a:pt x="797763" y="620338"/>
                                    <a:pt x="804863" y="623888"/>
                                  </a:cubicBezTo>
                                  <a:cubicBezTo>
                                    <a:pt x="813843" y="628378"/>
                                    <a:pt x="824002" y="629982"/>
                                    <a:pt x="833438" y="633413"/>
                                  </a:cubicBezTo>
                                  <a:cubicBezTo>
                                    <a:pt x="841472" y="636335"/>
                                    <a:pt x="849313" y="639763"/>
                                    <a:pt x="857250" y="642938"/>
                                  </a:cubicBezTo>
                                  <a:lnTo>
                                    <a:pt x="866775" y="671513"/>
                                  </a:lnTo>
                                  <a:cubicBezTo>
                                    <a:pt x="868363" y="676275"/>
                                    <a:pt x="868753" y="681623"/>
                                    <a:pt x="871538" y="685800"/>
                                  </a:cubicBezTo>
                                  <a:cubicBezTo>
                                    <a:pt x="893977" y="719459"/>
                                    <a:pt x="865826" y="677805"/>
                                    <a:pt x="895350" y="719138"/>
                                  </a:cubicBezTo>
                                  <a:cubicBezTo>
                                    <a:pt x="898677" y="723796"/>
                                    <a:pt x="900478" y="729761"/>
                                    <a:pt x="904875" y="733425"/>
                                  </a:cubicBezTo>
                                  <a:cubicBezTo>
                                    <a:pt x="912721" y="739963"/>
                                    <a:pt x="928288" y="744404"/>
                                    <a:pt x="938213" y="747713"/>
                                  </a:cubicBezTo>
                                  <a:cubicBezTo>
                                    <a:pt x="939800" y="752475"/>
                                    <a:pt x="939425" y="758450"/>
                                    <a:pt x="942975" y="762000"/>
                                  </a:cubicBezTo>
                                  <a:cubicBezTo>
                                    <a:pt x="947995" y="767020"/>
                                    <a:pt x="962025" y="771525"/>
                                    <a:pt x="962025" y="771525"/>
                                  </a:cubicBezTo>
                                </a:path>
                              </a:pathLst>
                            </a:cu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2667000" y="2876550"/>
                              <a:ext cx="1998345" cy="452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8155A5">
                                <w:r>
                                  <w:t xml:space="preserve">Penobscot River above the former </w:t>
                                </w:r>
                                <w:proofErr w:type="spellStart"/>
                                <w:r>
                                  <w:t>Veazie</w:t>
                                </w:r>
                                <w:proofErr w:type="spellEnd"/>
                                <w:r>
                                  <w:t xml:space="preserve"> dam and its tributaries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886075" y="2295525"/>
                              <a:ext cx="1135380" cy="2908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8155A5">
                                <w:proofErr w:type="spellStart"/>
                                <w:r>
                                  <w:t>Passadumkeag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3" name="Straight Arrow Connector 13"/>
                        <wps:cNvCnPr/>
                        <wps:spPr>
                          <a:xfrm flipH="1" flipV="1">
                            <a:off x="2667000" y="1857375"/>
                            <a:ext cx="57150" cy="10191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4" name="Straight Arrow Connector 14"/>
                        <wps:cNvCnPr/>
                        <wps:spPr>
                          <a:xfrm flipH="1" flipV="1">
                            <a:off x="2409825" y="2876550"/>
                            <a:ext cx="257175"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980771" id="Group 15" o:spid="_x0000_s1029" style="position:absolute;margin-left:79.5pt;margin-top:81.85pt;width:356.8pt;height:333pt;z-index:251676672;mso-width-relative:margin;mso-height-relative:margin" coordorigin="1333" coordsize="45319,42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">
                <v:group id="Group 12" o:spid="_x0000_s1030" style="position:absolute;left:1333;width:45320;height:42297" coordorigin="1333" coordsize="45319,4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 o:spid="_x0000_s1031" type="#_x0000_t202" style="position:absolute;left:7810;top:2952;width:9239;height:4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414B36" w:rsidRDefault="00414B36">
                          <w:r>
                            <w:t>West Branch Penobscot</w:t>
                          </w:r>
                        </w:p>
                      </w:txbxContent>
                    </v:textbox>
                  </v:shape>
                  <v:shape id="Text Box 3" o:spid="_x0000_s1032" type="#_x0000_t202" style="position:absolute;left:1333;top:35528;width:18057;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414B36" w:rsidRDefault="00414B36" w:rsidP="00312EFA">
                          <w:r>
                            <w:t xml:space="preserve"> Penobscot River below  the former Veazie dam and its tributaries</w:t>
                          </w:r>
                        </w:p>
                      </w:txbxContent>
                    </v:textbox>
                  </v:shape>
                  <v:shape id="Text Box 5" o:spid="_x0000_s1033" type="#_x0000_t202" style="position:absolute;left:10858;top:18573;width:8534;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rsidR="00414B36" w:rsidRDefault="00414B36" w:rsidP="00312EFA">
                          <w:r>
                            <w:t>Piscatiquis</w:t>
                          </w:r>
                        </w:p>
                      </w:txbxContent>
                    </v:textbox>
                  </v:shape>
                  <v:shape id="Text Box 6" o:spid="_x0000_s1034" type="#_x0000_t202" style="position:absolute;left:30670;top:7524;width:11354;height:2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414B36" w:rsidRDefault="00414B36" w:rsidP="00312EFA">
                          <w:r>
                            <w:t>Mattawamkeag</w:t>
                          </w:r>
                        </w:p>
                      </w:txbxContent>
                    </v:textbox>
                  </v:shape>
                  <v:shape id="Text Box 7" o:spid="_x0000_s1035" type="#_x0000_t202" style="position:absolute;left:18288;width:9239;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rsidR="00414B36" w:rsidRDefault="00414B36" w:rsidP="00312EFA">
                          <w:r>
                            <w:t>East Branch Penobscot</w:t>
                          </w:r>
                        </w:p>
                      </w:txbxContent>
                    </v:textbox>
                  </v:shape>
                  <v:shape id="Freeform 9" o:spid="_x0000_s1036" style="position:absolute;left:17621;top:27813;width:9620;height:7715;visibility:visible;mso-wrap-style:square;v-text-anchor:middle" coordsize="962025,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" path="m,c20178,33629,9153,16111,33338,52388v2785,4177,9525,3175,14287,4762c52388,60325,58337,62205,61913,66675v3984,4980,9158,36755,9525,38100c79286,133549,77382,127978,90488,147638v1587,4762,3544,9417,4762,14287c97213,169778,96393,178498,100013,185738v9028,18055,14464,11994,28575,19050c133707,207348,137756,211753,142875,214313v9759,4880,29049,7715,38100,9525c184150,228600,188175,232895,190500,238125v4078,9175,3956,20221,9525,28575l219075,295275r9525,14288c231775,304800,235565,300395,238125,295275v2245,-4490,1627,-10367,4763,-14287c246464,276519,252413,274638,257175,271463v14573,3643,22375,3324,33338,14287c294560,289797,295991,295990,300038,300038v9233,9233,16954,10414,28575,14287c330200,319088,328885,326368,333375,328613v16702,8351,18019,-19689,19050,-23813c361950,306388,373733,303204,381000,309563v7556,6612,6350,19050,9525,28575l395288,352425v1588,4763,585,11503,4762,14288l414338,376238v1587,11112,2238,22399,4762,33337c421358,419358,428625,438150,428625,438150v1755,14040,-4224,44300,19050,47625c454155,486701,460375,482600,466725,481013v6350,-3175,11994,-8741,19050,-9525c519499,467740,502058,476325,519113,490538v7847,6539,23411,10978,33337,14287c557213,508000,563162,509880,566738,514350v3136,3920,2785,9674,4762,14288c574297,535164,577372,541600,581025,547688v7,12,23809,35713,28575,42862c627234,617000,673100,593725,704850,595313v11113,1587,22331,2561,33338,4762c743111,601060,747552,603853,752475,604838v11007,2201,22225,3175,33338,4762c792163,614363,797763,620338,804863,623888v8980,4490,19139,6094,28575,9525c841472,636335,849313,639763,857250,642938r9525,28575c868363,676275,868753,681623,871538,685800v22439,33659,-5712,-7995,23812,33338c898677,723796,900478,729761,904875,733425v7846,6538,23413,10979,33338,14288c939800,752475,939425,758450,942975,762000v5020,5020,19050,9525,19050,9525e" filled="f" strokecolor="#a5a5a5 [2092]" strokeweight="2pt">
                    <v:path arrowok="t" o:connecttype="custom" o:connectlocs="0,0;33338,52388;47625,57150;61913,66675;71438,104775;90488,147638;95250,161925;100013,185738;128588,204788;142875,214313;180975,223838;190500,238125;200025,266700;219075,295275;228600,309563;238125,295275;242888,280988;257175,271463;290513,285750;300038,300038;328613,314325;333375,328613;352425,304800;381000,309563;390525,338138;395288,352425;400050,366713;414338,376238;419100,409575;428625,438150;447675,485775;466725,481013;485775,471488;519113,490538;552450,504825;566738,514350;571500,528638;581025,547688;609600,590550;704850,595313;738188,600075;752475,604838;785813,609600;804863,623888;833438,633413;857250,642938;866775,671513;871538,685800;895350,719138;904875,733425;938213,747713;942975,762000;962025,771525" o:connectangles="0,0,0,0,0,0,0,0,0,0,0,0,0,0,0,0,0,0,0,0,0,0,0,0,0,0,0,0,0,0,0,0,0,0,0,0,0,0,0,0,0,0,0,0,0,0,0,0,0,0,0,0,0"/>
                  </v:shape>
                  <v:shape id="Text Box 10" o:spid="_x0000_s1037" type="#_x0000_t202" style="position:absolute;left:26670;top:28765;width:19983;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rsidR="00414B36" w:rsidRDefault="00414B36" w:rsidP="008155A5">
                          <w:r>
                            <w:t>Penobscot River above the former Veazie dam and its tributaries</w:t>
                          </w:r>
                        </w:p>
                      </w:txbxContent>
                    </v:textbox>
                  </v:shape>
                  <v:shape id="Text Box 11" o:spid="_x0000_s1038" type="#_x0000_t202" style="position:absolute;left:28860;top:22955;width:11354;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rsidR="00414B36" w:rsidRDefault="00414B36" w:rsidP="008155A5">
                          <w:r>
                            <w:t>Passadumkeag</w:t>
                          </w:r>
                        </w:p>
                      </w:txbxContent>
                    </v:textbox>
                  </v:shape>
                </v:group>
                <v:shapetype id="_x0000_t32" coordsize="21600,21600" o:spt="32" o:oned="t" path="m,l21600,21600e" filled="f">
                  <v:path arrowok="t" fillok="f" o:connecttype="none"/>
                  <o:lock v:ext="edit" shapetype="t"/>
                </v:shapetype>
                <v:shape id="Straight Arrow Connector 13" o:spid="_x0000_s1039" type="#_x0000_t32" style="position:absolute;left:26670;top:18573;width:571;height:10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" strokecolor="black [3040]">
                  <v:stroke endarrow="open"/>
                </v:shape>
                <v:shape id="Straight Arrow Connector 14" o:spid="_x0000_s1040" type="#_x0000_t32" style="position:absolute;left:24098;top:28765;width:2572;height:200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" strokecolor="black [3040]">
                  <v:stroke endarrow="open"/>
                </v:shape>
              </v:group>
            </w:pict>
          </mc:Fallback>
        </mc:AlternateContent>
      </w:r>
      <w:r w:rsidR="008155A5">
        <w:rPr>
          <w:rFonts w:eastAsiaTheme="majorEastAsia"/>
          <w:noProof/>
        </w:rPr>
        <w:drawing>
          <wp:inline distT="0" distB="0" distL="0" distR="0" wp14:anchorId="19462766" wp14:editId="33623E4F">
            <wp:extent cx="5219700" cy="710581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obscot SHRU Map.bmp"/>
                    <pic:cNvPicPr/>
                  </pic:nvPicPr>
                  <pic:blipFill rotWithShape="1">
                    <a:blip r:embed="rId15">
                      <a:extLst>
                        <a:ext uri="{28A0092B-C50C-407E-A947-70E740481C1C}">
                          <a14:useLocalDpi xmlns:a14="http://schemas.microsoft.com/office/drawing/2010/main" val="0"/>
                        </a:ext>
                      </a:extLst>
                    </a:blip>
                    <a:srcRect l="9968" t="7703" r="9614" b="7703"/>
                    <a:stretch/>
                  </pic:blipFill>
                  <pic:spPr bwMode="auto">
                    <a:xfrm>
                      <a:off x="0" y="0"/>
                      <a:ext cx="5234061" cy="7125362"/>
                    </a:xfrm>
                    <a:prstGeom prst="rect">
                      <a:avLst/>
                    </a:prstGeom>
                    <a:ln>
                      <a:noFill/>
                    </a:ln>
                    <a:extLst>
                      <a:ext uri="{53640926-AAD7-44D8-BBD7-CCE9431645EC}">
                        <a14:shadowObscured xmlns:a14="http://schemas.microsoft.com/office/drawing/2010/main"/>
                      </a:ext>
                    </a:extLst>
                  </pic:spPr>
                </pic:pic>
              </a:graphicData>
            </a:graphic>
          </wp:inline>
        </w:drawing>
      </w:r>
    </w:p>
    <w:p w:rsidR="00A97123" w:rsidRDefault="00A97123" w:rsidP="00A97123">
      <w:pPr>
        <w:rPr>
          <w:rFonts w:eastAsiaTheme="majorEastAsia"/>
        </w:rPr>
      </w:pPr>
    </w:p>
    <w:p w:rsidR="00C0201A" w:rsidRPr="00C0201A" w:rsidRDefault="00C0201A" w:rsidP="00C0201A">
      <w:pPr>
        <w:pStyle w:val="NormalWeb"/>
        <w:spacing w:before="200" w:beforeAutospacing="0" w:after="0" w:afterAutospacing="0"/>
        <w:rPr>
          <w:rFonts w:ascii="Century" w:hAnsi="Century"/>
        </w:rPr>
      </w:pPr>
      <w:r w:rsidRPr="00C0201A">
        <w:rPr>
          <w:rFonts w:ascii="Century" w:hAnsi="Century"/>
          <w:b/>
          <w:bCs/>
          <w:color w:val="4F81BD"/>
          <w:sz w:val="26"/>
          <w:szCs w:val="26"/>
        </w:rPr>
        <w:t>Penobscot Estuary, Bay and Northeast Shelf</w:t>
      </w:r>
    </w:p>
    <w:p w:rsidR="00C0201A" w:rsidRPr="00C0201A" w:rsidRDefault="00C0201A" w:rsidP="00C0201A">
      <w:pPr>
        <w:pStyle w:val="NormalWeb"/>
        <w:spacing w:before="200" w:beforeAutospacing="0" w:after="0" w:afterAutospacing="0"/>
        <w:rPr>
          <w:rFonts w:ascii="Century" w:hAnsi="Century"/>
        </w:rPr>
      </w:pPr>
      <w:r w:rsidRPr="00C0201A">
        <w:rPr>
          <w:rFonts w:ascii="Century" w:hAnsi="Century"/>
          <w:i/>
          <w:iCs/>
          <w:color w:val="4F81BD"/>
        </w:rPr>
        <w:t>Important Features:</w:t>
      </w:r>
    </w:p>
    <w:p w:rsidR="00C0201A" w:rsidRPr="00C0201A" w:rsidRDefault="00C0201A" w:rsidP="00C0201A">
      <w:pPr>
        <w:pStyle w:val="NormalWeb"/>
        <w:numPr>
          <w:ilvl w:val="0"/>
          <w:numId w:val="21"/>
        </w:numPr>
        <w:spacing w:before="280" w:beforeAutospacing="0" w:after="0" w:afterAutospacing="0"/>
        <w:textAlignment w:val="baseline"/>
        <w:rPr>
          <w:rFonts w:ascii="Century" w:hAnsi="Century" w:cs="Arial"/>
          <w:color w:val="000000"/>
          <w:sz w:val="20"/>
          <w:szCs w:val="20"/>
        </w:rPr>
      </w:pPr>
      <w:r w:rsidRPr="00C0201A">
        <w:rPr>
          <w:rFonts w:ascii="Century" w:hAnsi="Century" w:cs="Arial"/>
          <w:color w:val="000000"/>
        </w:rPr>
        <w:t xml:space="preserve">All Penobscot SHRU rivers enter Penobscot Bay, the second largest embayment on the US East Coast. The Penobscot River empties into the Penobscot Estuary, a system approximately 50 km long from head-of-tide near Eddington to Fort Point. The geography of this embayment is important because threats within the estuary and bay could </w:t>
      </w:r>
      <w:proofErr w:type="gramStart"/>
      <w:r w:rsidRPr="00C0201A">
        <w:rPr>
          <w:rFonts w:ascii="Century" w:hAnsi="Century" w:cs="Arial"/>
          <w:color w:val="000000"/>
        </w:rPr>
        <w:t>impact</w:t>
      </w:r>
      <w:proofErr w:type="gramEnd"/>
      <w:r w:rsidRPr="00C0201A">
        <w:rPr>
          <w:rFonts w:ascii="Century" w:hAnsi="Century" w:cs="Arial"/>
          <w:color w:val="000000"/>
        </w:rPr>
        <w:t xml:space="preserve"> salmon migrating through this area during their transition between marine and freshwater habitats where both new predators and prey items are encountered. </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 xml:space="preserve">Three large islands split the </w:t>
      </w:r>
      <w:r w:rsidR="00F933E5">
        <w:rPr>
          <w:rFonts w:ascii="Century" w:hAnsi="Century" w:cs="Arial"/>
          <w:color w:val="000000"/>
        </w:rPr>
        <w:t>B</w:t>
      </w:r>
      <w:r w:rsidR="00F933E5" w:rsidRPr="00C0201A">
        <w:rPr>
          <w:rFonts w:ascii="Century" w:hAnsi="Century" w:cs="Arial"/>
          <w:color w:val="000000"/>
        </w:rPr>
        <w:t xml:space="preserve">ay </w:t>
      </w:r>
      <w:r w:rsidRPr="00C0201A">
        <w:rPr>
          <w:rFonts w:ascii="Century" w:hAnsi="Century" w:cs="Arial"/>
          <w:color w:val="000000"/>
        </w:rPr>
        <w:t xml:space="preserve">in half providing eastern and western corridors throughout much of its length. This complex structure results in different freshwater influences, tidal currents, and circulation patterns moving seaward into the Gulf of Maine. The outer western corridor is the preferred entry point to the Gulf of Maine for emigrating </w:t>
      </w:r>
      <w:proofErr w:type="spellStart"/>
      <w:r w:rsidRPr="00C0201A">
        <w:rPr>
          <w:rFonts w:ascii="Century" w:hAnsi="Century" w:cs="Arial"/>
          <w:color w:val="000000"/>
        </w:rPr>
        <w:t>smolts</w:t>
      </w:r>
      <w:proofErr w:type="spellEnd"/>
      <w:r w:rsidRPr="00C0201A">
        <w:rPr>
          <w:rFonts w:ascii="Century" w:hAnsi="Century" w:cs="Arial"/>
          <w:color w:val="000000"/>
        </w:rPr>
        <w:t>.</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Offshore from the mouth of Penobscot Bay, the Gulf of Maine Coastal Current (GMCC), splits into two branches just downstream of Isle au Haut. The Eastern Maine Coastal Current (EMCC) extends along the coast of Maine to Penobscot Bay then turns offshore and the Western Maine Coastal Current (WMCC) extends westward from Penobscot Bay to Massachusetts Bay. Depending on travel routes, post-</w:t>
      </w:r>
      <w:proofErr w:type="spellStart"/>
      <w:r w:rsidRPr="00C0201A">
        <w:rPr>
          <w:rFonts w:ascii="Century" w:hAnsi="Century" w:cs="Arial"/>
          <w:color w:val="000000"/>
        </w:rPr>
        <w:t>smolts</w:t>
      </w:r>
      <w:proofErr w:type="spellEnd"/>
      <w:r w:rsidRPr="00C0201A">
        <w:rPr>
          <w:rFonts w:ascii="Century" w:hAnsi="Century" w:cs="Arial"/>
          <w:color w:val="000000"/>
        </w:rPr>
        <w:t xml:space="preserve"> </w:t>
      </w:r>
      <w:proofErr w:type="gramStart"/>
      <w:r w:rsidRPr="00C0201A">
        <w:rPr>
          <w:rFonts w:ascii="Century" w:hAnsi="Century" w:cs="Arial"/>
          <w:color w:val="000000"/>
        </w:rPr>
        <w:t>may be challenged or assisted by these currents</w:t>
      </w:r>
      <w:proofErr w:type="gramEnd"/>
      <w:r w:rsidRPr="00C0201A">
        <w:rPr>
          <w:rFonts w:ascii="Century" w:hAnsi="Century" w:cs="Arial"/>
          <w:color w:val="000000"/>
        </w:rPr>
        <w:t>.    </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 xml:space="preserve">The upper estuary and bay are among the most industrialized waterways in Maine. Point sources influencing the estuary/bay include paper mills, chemical plants, wastewater treatment, oil tank farms, and commercial ports. Nonpoint sources include agricultural, suburban, and urban landscapes. Point source and non-point sources of pollution may be harmful to Atlantic salmon, particularly </w:t>
      </w:r>
      <w:proofErr w:type="spellStart"/>
      <w:r w:rsidRPr="00C0201A">
        <w:rPr>
          <w:rFonts w:ascii="Century" w:hAnsi="Century" w:cs="Arial"/>
          <w:color w:val="000000"/>
        </w:rPr>
        <w:t>smolts</w:t>
      </w:r>
      <w:proofErr w:type="spellEnd"/>
      <w:r w:rsidRPr="00C0201A">
        <w:rPr>
          <w:rFonts w:ascii="Century" w:hAnsi="Century" w:cs="Arial"/>
          <w:color w:val="000000"/>
        </w:rPr>
        <w:t xml:space="preserve"> that are sensitive to pollutants while in transition between the freshwater and marine environment.</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 xml:space="preserve">Important fishery for the State of Maine – approximately 50% of Maine’s lobster </w:t>
      </w:r>
      <w:proofErr w:type="gramStart"/>
      <w:r w:rsidR="00800E92">
        <w:rPr>
          <w:rFonts w:ascii="Century" w:hAnsi="Century" w:cs="Arial"/>
          <w:color w:val="000000"/>
        </w:rPr>
        <w:t>are</w:t>
      </w:r>
      <w:r w:rsidRPr="00C0201A">
        <w:rPr>
          <w:rFonts w:ascii="Century" w:hAnsi="Century" w:cs="Arial"/>
          <w:color w:val="000000"/>
        </w:rPr>
        <w:t xml:space="preserve"> caught</w:t>
      </w:r>
      <w:proofErr w:type="gramEnd"/>
      <w:r w:rsidRPr="00C0201A">
        <w:rPr>
          <w:rFonts w:ascii="Century" w:hAnsi="Century" w:cs="Arial"/>
          <w:color w:val="000000"/>
        </w:rPr>
        <w:t xml:space="preserve"> in Penobscot Bay. Extensive tourism and recreational boating as well as moderate commercial vessel traffic including routine ferry operations are prominent. All these activities could influence the ecological interactions between species in this ecosystem.</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 xml:space="preserve">There are ATS aquaculture net pens located near Harbor Island and </w:t>
      </w:r>
      <w:proofErr w:type="spellStart"/>
      <w:r w:rsidRPr="00C0201A">
        <w:rPr>
          <w:rFonts w:ascii="Century" w:hAnsi="Century" w:cs="Arial"/>
          <w:color w:val="000000"/>
        </w:rPr>
        <w:t>Toothacker</w:t>
      </w:r>
      <w:proofErr w:type="spellEnd"/>
      <w:r w:rsidRPr="00C0201A">
        <w:rPr>
          <w:rFonts w:ascii="Century" w:hAnsi="Century" w:cs="Arial"/>
          <w:color w:val="000000"/>
        </w:rPr>
        <w:t xml:space="preserve"> Bay that are presently unoccupied but </w:t>
      </w:r>
      <w:proofErr w:type="gramStart"/>
      <w:r w:rsidRPr="00C0201A">
        <w:rPr>
          <w:rFonts w:ascii="Century" w:hAnsi="Century" w:cs="Arial"/>
          <w:color w:val="000000"/>
        </w:rPr>
        <w:t>are slated to be stocked</w:t>
      </w:r>
      <w:proofErr w:type="gramEnd"/>
      <w:r w:rsidRPr="00C0201A">
        <w:rPr>
          <w:rFonts w:ascii="Century" w:hAnsi="Century" w:cs="Arial"/>
          <w:color w:val="000000"/>
        </w:rPr>
        <w:t xml:space="preserve"> in the near future. These aquaculture sites reside on the border between the PN and DE SHRUs. There are also oyster test net pens located in the </w:t>
      </w:r>
      <w:proofErr w:type="spellStart"/>
      <w:r w:rsidRPr="00C0201A">
        <w:rPr>
          <w:rFonts w:ascii="Century" w:hAnsi="Century" w:cs="Arial"/>
          <w:color w:val="000000"/>
        </w:rPr>
        <w:t>Bagaduce</w:t>
      </w:r>
      <w:proofErr w:type="spellEnd"/>
      <w:r w:rsidRPr="00C0201A">
        <w:rPr>
          <w:rFonts w:ascii="Century" w:hAnsi="Century" w:cs="Arial"/>
          <w:color w:val="000000"/>
        </w:rPr>
        <w:t>. Aquaculture escapes are a threat to ATS populations through disease, outbreeding, and competition.  </w:t>
      </w:r>
    </w:p>
    <w:p w:rsidR="00C0201A" w:rsidRPr="00C0201A" w:rsidRDefault="00C0201A" w:rsidP="00C0201A">
      <w:pPr>
        <w:pStyle w:val="NormalWeb"/>
        <w:spacing w:before="0" w:beforeAutospacing="0" w:after="0" w:afterAutospacing="0"/>
        <w:ind w:left="720"/>
        <w:textAlignment w:val="baseline"/>
        <w:rPr>
          <w:rFonts w:ascii="Century" w:hAnsi="Century" w:cs="Arial"/>
          <w:color w:val="000000"/>
          <w:sz w:val="20"/>
          <w:szCs w:val="20"/>
        </w:rPr>
      </w:pPr>
    </w:p>
    <w:p w:rsidR="00C0201A" w:rsidRPr="00C0201A" w:rsidRDefault="00C0201A" w:rsidP="00C0201A">
      <w:pPr>
        <w:pStyle w:val="NormalWeb"/>
        <w:numPr>
          <w:ilvl w:val="0"/>
          <w:numId w:val="21"/>
        </w:numPr>
        <w:spacing w:before="0" w:beforeAutospacing="0" w:after="0" w:afterAutospacing="0"/>
        <w:textAlignment w:val="baseline"/>
        <w:rPr>
          <w:rFonts w:ascii="Century" w:hAnsi="Century" w:cs="Arial"/>
          <w:color w:val="000000"/>
          <w:sz w:val="20"/>
          <w:szCs w:val="20"/>
        </w:rPr>
      </w:pPr>
      <w:r w:rsidRPr="00C0201A">
        <w:rPr>
          <w:rFonts w:ascii="Century" w:hAnsi="Century" w:cs="Arial"/>
          <w:color w:val="000000"/>
        </w:rPr>
        <w:t xml:space="preserve">In the past, Dice Head off </w:t>
      </w:r>
      <w:proofErr w:type="spellStart"/>
      <w:r w:rsidRPr="00C0201A">
        <w:rPr>
          <w:rFonts w:ascii="Century" w:hAnsi="Century" w:cs="Arial"/>
          <w:color w:val="000000"/>
        </w:rPr>
        <w:t>Castine</w:t>
      </w:r>
      <w:proofErr w:type="spellEnd"/>
      <w:r w:rsidRPr="00C0201A">
        <w:rPr>
          <w:rFonts w:ascii="Century" w:hAnsi="Century" w:cs="Arial"/>
          <w:color w:val="000000"/>
        </w:rPr>
        <w:t xml:space="preserve"> has served as a test site for wind power. Presently there are no wind or </w:t>
      </w:r>
      <w:proofErr w:type="gramStart"/>
      <w:r w:rsidRPr="00C0201A">
        <w:rPr>
          <w:rFonts w:ascii="Century" w:hAnsi="Century" w:cs="Arial"/>
          <w:color w:val="000000"/>
        </w:rPr>
        <w:t>turbine power test projects</w:t>
      </w:r>
      <w:proofErr w:type="gramEnd"/>
      <w:r w:rsidRPr="00C0201A">
        <w:rPr>
          <w:rFonts w:ascii="Century" w:hAnsi="Century" w:cs="Arial"/>
          <w:color w:val="000000"/>
        </w:rPr>
        <w:t xml:space="preserve"> occurring within Penobscot Bay but areas have been identified as potential sites. These activities </w:t>
      </w:r>
      <w:proofErr w:type="gramStart"/>
      <w:r w:rsidRPr="00C0201A">
        <w:rPr>
          <w:rFonts w:ascii="Century" w:hAnsi="Century" w:cs="Arial"/>
          <w:color w:val="000000"/>
        </w:rPr>
        <w:t>could directly or indirectly harm</w:t>
      </w:r>
      <w:proofErr w:type="gramEnd"/>
      <w:r w:rsidRPr="00C0201A">
        <w:rPr>
          <w:rFonts w:ascii="Century" w:hAnsi="Century" w:cs="Arial"/>
          <w:color w:val="000000"/>
        </w:rPr>
        <w:t xml:space="preserve"> migrating ATS.</w:t>
      </w:r>
    </w:p>
    <w:p w:rsidR="00C0201A" w:rsidRPr="00C0201A" w:rsidRDefault="00C0201A" w:rsidP="00C0201A">
      <w:pPr>
        <w:pStyle w:val="NormalWeb"/>
        <w:numPr>
          <w:ilvl w:val="0"/>
          <w:numId w:val="21"/>
        </w:numPr>
        <w:spacing w:before="0" w:beforeAutospacing="0" w:after="280" w:afterAutospacing="0"/>
        <w:textAlignment w:val="baseline"/>
        <w:rPr>
          <w:rFonts w:ascii="Century" w:hAnsi="Century" w:cs="Arial"/>
          <w:color w:val="000000"/>
          <w:sz w:val="20"/>
          <w:szCs w:val="20"/>
        </w:rPr>
      </w:pPr>
      <w:r w:rsidRPr="00C0201A">
        <w:rPr>
          <w:rFonts w:ascii="Century" w:hAnsi="Century" w:cs="Arial"/>
          <w:color w:val="000000"/>
        </w:rPr>
        <w:lastRenderedPageBreak/>
        <w:t xml:space="preserve">In addition to Atlantic salmon, the Penobscot Estuary and Bay are home to several diadromous species including </w:t>
      </w:r>
      <w:r w:rsidR="00F933E5">
        <w:rPr>
          <w:rFonts w:ascii="Century" w:hAnsi="Century" w:cs="Arial"/>
          <w:color w:val="000000"/>
        </w:rPr>
        <w:t>a</w:t>
      </w:r>
      <w:r w:rsidR="00F933E5" w:rsidRPr="00C0201A">
        <w:rPr>
          <w:rFonts w:ascii="Century" w:hAnsi="Century" w:cs="Arial"/>
          <w:color w:val="000000"/>
        </w:rPr>
        <w:t>lewife</w:t>
      </w:r>
      <w:r w:rsidRPr="00C0201A">
        <w:rPr>
          <w:rFonts w:ascii="Century" w:hAnsi="Century" w:cs="Arial"/>
          <w:color w:val="000000"/>
        </w:rPr>
        <w:t xml:space="preserve">, </w:t>
      </w:r>
      <w:r w:rsidR="00F933E5">
        <w:rPr>
          <w:rFonts w:ascii="Century" w:hAnsi="Century" w:cs="Arial"/>
          <w:color w:val="000000"/>
        </w:rPr>
        <w:t>b</w:t>
      </w:r>
      <w:r w:rsidR="00F933E5" w:rsidRPr="00C0201A">
        <w:rPr>
          <w:rFonts w:ascii="Century" w:hAnsi="Century" w:cs="Arial"/>
          <w:color w:val="000000"/>
        </w:rPr>
        <w:t>lue</w:t>
      </w:r>
      <w:r w:rsidRPr="00C0201A">
        <w:rPr>
          <w:rFonts w:ascii="Century" w:hAnsi="Century" w:cs="Arial"/>
          <w:color w:val="000000"/>
        </w:rPr>
        <w:t xml:space="preserve">back herring, American shad, </w:t>
      </w:r>
      <w:r w:rsidR="00F933E5">
        <w:rPr>
          <w:rFonts w:ascii="Century" w:hAnsi="Century" w:cs="Arial"/>
          <w:color w:val="000000"/>
        </w:rPr>
        <w:t>r</w:t>
      </w:r>
      <w:r w:rsidR="00F933E5" w:rsidRPr="00C0201A">
        <w:rPr>
          <w:rFonts w:ascii="Century" w:hAnsi="Century" w:cs="Arial"/>
          <w:color w:val="000000"/>
        </w:rPr>
        <w:t xml:space="preserve">ainbow </w:t>
      </w:r>
      <w:r w:rsidRPr="00C0201A">
        <w:rPr>
          <w:rFonts w:ascii="Century" w:hAnsi="Century" w:cs="Arial"/>
          <w:color w:val="000000"/>
        </w:rPr>
        <w:t xml:space="preserve">smelt, Atlantic sturgeon, </w:t>
      </w:r>
      <w:proofErr w:type="spellStart"/>
      <w:r w:rsidR="00F933E5">
        <w:rPr>
          <w:rFonts w:ascii="Century" w:hAnsi="Century" w:cs="Arial"/>
          <w:color w:val="000000"/>
        </w:rPr>
        <w:t>s</w:t>
      </w:r>
      <w:r w:rsidR="00F933E5" w:rsidRPr="00C0201A">
        <w:rPr>
          <w:rFonts w:ascii="Century" w:hAnsi="Century" w:cs="Arial"/>
          <w:color w:val="000000"/>
        </w:rPr>
        <w:t>hortnose</w:t>
      </w:r>
      <w:proofErr w:type="spellEnd"/>
      <w:r w:rsidR="00F933E5" w:rsidRPr="00C0201A">
        <w:rPr>
          <w:rFonts w:ascii="Century" w:hAnsi="Century" w:cs="Arial"/>
          <w:color w:val="000000"/>
        </w:rPr>
        <w:t xml:space="preserve"> </w:t>
      </w:r>
      <w:r w:rsidRPr="00C0201A">
        <w:rPr>
          <w:rFonts w:ascii="Century" w:hAnsi="Century" w:cs="Arial"/>
          <w:color w:val="000000"/>
        </w:rPr>
        <w:t xml:space="preserve">sturgeon and </w:t>
      </w:r>
      <w:r w:rsidR="00F933E5">
        <w:rPr>
          <w:rFonts w:ascii="Century" w:hAnsi="Century" w:cs="Arial"/>
          <w:color w:val="000000"/>
        </w:rPr>
        <w:t>s</w:t>
      </w:r>
      <w:r w:rsidR="00F933E5" w:rsidRPr="00C0201A">
        <w:rPr>
          <w:rFonts w:ascii="Century" w:hAnsi="Century" w:cs="Arial"/>
          <w:color w:val="000000"/>
        </w:rPr>
        <w:t xml:space="preserve">triped </w:t>
      </w:r>
      <w:r w:rsidRPr="00C0201A">
        <w:rPr>
          <w:rFonts w:ascii="Century" w:hAnsi="Century" w:cs="Arial"/>
          <w:color w:val="000000"/>
        </w:rPr>
        <w:t>bass. Restoration of all components of this diadromous suite is an objective of salmon recovery and monitoring of interactions between species in this habitat is important to understand recovery progress.</w:t>
      </w:r>
    </w:p>
    <w:p w:rsidR="00A97123" w:rsidRPr="00A97123" w:rsidRDefault="006314F3" w:rsidP="00A97123">
      <w:pPr>
        <w:keepNext/>
        <w:keepLines/>
        <w:spacing w:before="200" w:after="0"/>
        <w:outlineLvl w:val="1"/>
        <w:rPr>
          <w:rFonts w:ascii="Century" w:eastAsiaTheme="majorEastAsia" w:hAnsi="Century" w:cstheme="majorBidi"/>
          <w:b/>
          <w:bCs/>
          <w:color w:val="4F81BD" w:themeColor="accent1"/>
          <w:sz w:val="26"/>
          <w:szCs w:val="26"/>
        </w:rPr>
      </w:pPr>
      <w:r>
        <w:rPr>
          <w:rFonts w:ascii="Century" w:eastAsiaTheme="majorEastAsia" w:hAnsi="Century" w:cstheme="majorBidi"/>
          <w:b/>
          <w:bCs/>
          <w:color w:val="4F81BD" w:themeColor="accent1"/>
          <w:sz w:val="26"/>
          <w:szCs w:val="26"/>
        </w:rPr>
        <w:t>Lower Penobscot SHRU b</w:t>
      </w:r>
      <w:r w:rsidR="00A97123" w:rsidRPr="00A97123">
        <w:rPr>
          <w:rFonts w:ascii="Century" w:eastAsiaTheme="majorEastAsia" w:hAnsi="Century" w:cstheme="majorBidi"/>
          <w:b/>
          <w:bCs/>
          <w:color w:val="4F81BD" w:themeColor="accent1"/>
          <w:sz w:val="26"/>
          <w:szCs w:val="26"/>
        </w:rPr>
        <w:t xml:space="preserve">elow </w:t>
      </w:r>
      <w:r w:rsidR="00B724FC">
        <w:rPr>
          <w:rFonts w:ascii="Century" w:eastAsiaTheme="majorEastAsia" w:hAnsi="Century" w:cstheme="majorBidi"/>
          <w:b/>
          <w:bCs/>
          <w:color w:val="4F81BD" w:themeColor="accent1"/>
          <w:sz w:val="26"/>
          <w:szCs w:val="26"/>
        </w:rPr>
        <w:t xml:space="preserve">the site of the old </w:t>
      </w:r>
      <w:proofErr w:type="spellStart"/>
      <w:r w:rsidR="00A97123" w:rsidRPr="00A97123">
        <w:rPr>
          <w:rFonts w:ascii="Century" w:eastAsiaTheme="majorEastAsia" w:hAnsi="Century" w:cstheme="majorBidi"/>
          <w:b/>
          <w:bCs/>
          <w:color w:val="4F81BD" w:themeColor="accent1"/>
          <w:sz w:val="26"/>
          <w:szCs w:val="26"/>
        </w:rPr>
        <w:t>Veazie</w:t>
      </w:r>
      <w:proofErr w:type="spellEnd"/>
      <w:r w:rsidR="00B724FC">
        <w:rPr>
          <w:rFonts w:ascii="Century" w:eastAsiaTheme="majorEastAsia" w:hAnsi="Century" w:cstheme="majorBidi"/>
          <w:b/>
          <w:bCs/>
          <w:color w:val="4F81BD" w:themeColor="accent1"/>
          <w:sz w:val="26"/>
          <w:szCs w:val="26"/>
        </w:rPr>
        <w:t xml:space="preserve"> Dam</w:t>
      </w:r>
      <w:r w:rsidR="00A97123" w:rsidRPr="00A97123">
        <w:rPr>
          <w:rFonts w:ascii="Century" w:eastAsiaTheme="majorEastAsia" w:hAnsi="Century" w:cstheme="majorBidi"/>
          <w:b/>
          <w:bCs/>
          <w:color w:val="4F81BD" w:themeColor="accent1"/>
          <w:sz w:val="26"/>
          <w:szCs w:val="26"/>
        </w:rPr>
        <w:t xml:space="preserve"> and its Tributaries </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habitat in </w:t>
      </w:r>
      <w:r w:rsidR="006603C5">
        <w:rPr>
          <w:rFonts w:ascii="Century" w:hAnsi="Century"/>
          <w:sz w:val="24"/>
        </w:rPr>
        <w:t xml:space="preserve">the </w:t>
      </w:r>
      <w:r w:rsidRPr="00A97123">
        <w:rPr>
          <w:rFonts w:ascii="Century" w:hAnsi="Century"/>
          <w:sz w:val="24"/>
        </w:rPr>
        <w:t xml:space="preserve">lower </w:t>
      </w:r>
      <w:proofErr w:type="spellStart"/>
      <w:r w:rsidRPr="00A97123">
        <w:rPr>
          <w:rFonts w:ascii="Century" w:hAnsi="Century"/>
          <w:sz w:val="24"/>
        </w:rPr>
        <w:t>mainstem</w:t>
      </w:r>
      <w:proofErr w:type="spellEnd"/>
      <w:r w:rsidRPr="00A97123">
        <w:rPr>
          <w:rFonts w:ascii="Century" w:hAnsi="Century"/>
          <w:sz w:val="24"/>
        </w:rPr>
        <w:t xml:space="preserve"> Penobscot River below the site of the old </w:t>
      </w:r>
      <w:proofErr w:type="spellStart"/>
      <w:r w:rsidRPr="00A97123">
        <w:rPr>
          <w:rFonts w:ascii="Century" w:hAnsi="Century"/>
          <w:sz w:val="24"/>
        </w:rPr>
        <w:t>Veazie</w:t>
      </w:r>
      <w:proofErr w:type="spellEnd"/>
      <w:r w:rsidRPr="00A97123">
        <w:rPr>
          <w:rFonts w:ascii="Century" w:hAnsi="Century"/>
          <w:sz w:val="24"/>
        </w:rPr>
        <w:t xml:space="preserve"> </w:t>
      </w:r>
      <w:r w:rsidR="00F933E5">
        <w:rPr>
          <w:rFonts w:ascii="Century" w:hAnsi="Century"/>
          <w:sz w:val="24"/>
        </w:rPr>
        <w:t>D</w:t>
      </w:r>
      <w:r w:rsidR="00F933E5" w:rsidRPr="00A97123">
        <w:rPr>
          <w:rFonts w:ascii="Century" w:hAnsi="Century"/>
          <w:sz w:val="24"/>
        </w:rPr>
        <w:t xml:space="preserve">am </w:t>
      </w:r>
      <w:r w:rsidRPr="00A97123">
        <w:rPr>
          <w:rFonts w:ascii="Century" w:hAnsi="Century"/>
          <w:sz w:val="24"/>
        </w:rPr>
        <w:t>is largely unsuitable for spawning and juvenile rearing</w:t>
      </w:r>
      <w:r w:rsidR="001F2D70">
        <w:rPr>
          <w:rFonts w:ascii="Century" w:hAnsi="Century"/>
          <w:sz w:val="24"/>
        </w:rPr>
        <w:t xml:space="preserve"> but is an essential </w:t>
      </w:r>
      <w:r w:rsidR="001F2D70" w:rsidRPr="00A97123">
        <w:rPr>
          <w:rFonts w:ascii="Century" w:hAnsi="Century"/>
          <w:sz w:val="24"/>
        </w:rPr>
        <w:t>migratory corridor for Atlantic salmon connecting freshwater nursery habitats to the marine environment</w:t>
      </w:r>
      <w:r w:rsidRPr="00A97123">
        <w:rPr>
          <w:rFonts w:ascii="Century" w:hAnsi="Century"/>
          <w:sz w:val="24"/>
        </w:rPr>
        <w:t xml:space="preserve">.  </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tributaries, including the </w:t>
      </w:r>
      <w:proofErr w:type="spellStart"/>
      <w:r w:rsidRPr="00A97123">
        <w:rPr>
          <w:rFonts w:ascii="Century" w:hAnsi="Century"/>
          <w:sz w:val="24"/>
        </w:rPr>
        <w:t>Kenduskeag</w:t>
      </w:r>
      <w:proofErr w:type="spellEnd"/>
      <w:r w:rsidRPr="00A97123">
        <w:rPr>
          <w:rFonts w:ascii="Century" w:hAnsi="Century"/>
          <w:sz w:val="24"/>
        </w:rPr>
        <w:t xml:space="preserve">, </w:t>
      </w:r>
      <w:proofErr w:type="spellStart"/>
      <w:r w:rsidRPr="00A97123">
        <w:rPr>
          <w:rFonts w:ascii="Century" w:hAnsi="Century"/>
          <w:sz w:val="24"/>
        </w:rPr>
        <w:t>Souadabscook</w:t>
      </w:r>
      <w:proofErr w:type="spellEnd"/>
      <w:r w:rsidRPr="00A97123">
        <w:rPr>
          <w:rFonts w:ascii="Century" w:hAnsi="Century"/>
          <w:sz w:val="24"/>
        </w:rPr>
        <w:t xml:space="preserve">, </w:t>
      </w:r>
      <w:proofErr w:type="spellStart"/>
      <w:r w:rsidRPr="00A97123">
        <w:rPr>
          <w:rFonts w:ascii="Century" w:hAnsi="Century"/>
          <w:sz w:val="24"/>
        </w:rPr>
        <w:t>Ducktrap</w:t>
      </w:r>
      <w:proofErr w:type="spellEnd"/>
      <w:r w:rsidRPr="00A97123">
        <w:rPr>
          <w:rFonts w:ascii="Century" w:hAnsi="Century"/>
          <w:sz w:val="24"/>
        </w:rPr>
        <w:t xml:space="preserve"> and Marsh Stream have approximately 19,000 units of habitat with an estimated equivalent production capacity of 10,000 units of habitat </w:t>
      </w:r>
      <w:r w:rsidR="00F933E5">
        <w:rPr>
          <w:rFonts w:ascii="Century" w:hAnsi="Century"/>
          <w:sz w:val="24"/>
        </w:rPr>
        <w:t xml:space="preserve">(estimated </w:t>
      </w:r>
      <w:r w:rsidRPr="00A97123">
        <w:rPr>
          <w:rFonts w:ascii="Century" w:hAnsi="Century"/>
          <w:sz w:val="24"/>
        </w:rPr>
        <w:t>as a function of habitat quality and the threats that impair the value of that habitat</w:t>
      </w:r>
      <w:r w:rsidR="00F933E5">
        <w:rPr>
          <w:rFonts w:ascii="Century" w:hAnsi="Century"/>
          <w:sz w:val="24"/>
        </w:rPr>
        <w:t>)</w:t>
      </w:r>
      <w:r w:rsidRPr="00A97123">
        <w:rPr>
          <w:rFonts w:ascii="Century" w:hAnsi="Century"/>
          <w:sz w:val="24"/>
        </w:rPr>
        <w:t>.  One hydro dam and several non-hydro dams impair access and survival to these habitats.</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tributaries of the lower Penobscot are unique to the Penobscot because, other than Marsh Stream, they </w:t>
      </w:r>
      <w:proofErr w:type="gramStart"/>
      <w:r w:rsidRPr="00A97123">
        <w:rPr>
          <w:rFonts w:ascii="Century" w:hAnsi="Century"/>
          <w:sz w:val="24"/>
        </w:rPr>
        <w:t>are not impacted</w:t>
      </w:r>
      <w:proofErr w:type="gramEnd"/>
      <w:r w:rsidRPr="00A97123">
        <w:rPr>
          <w:rFonts w:ascii="Century" w:hAnsi="Century"/>
          <w:sz w:val="24"/>
        </w:rPr>
        <w:t xml:space="preserve"> by hydro development.  Subsequently, the survival of emigrating </w:t>
      </w:r>
      <w:proofErr w:type="spellStart"/>
      <w:r w:rsidRPr="00A97123">
        <w:rPr>
          <w:rFonts w:ascii="Century" w:hAnsi="Century"/>
          <w:sz w:val="24"/>
        </w:rPr>
        <w:t>smolts</w:t>
      </w:r>
      <w:proofErr w:type="spellEnd"/>
      <w:r w:rsidRPr="00A97123">
        <w:rPr>
          <w:rFonts w:ascii="Century" w:hAnsi="Century"/>
          <w:sz w:val="24"/>
        </w:rPr>
        <w:t xml:space="preserve"> is not compromised by turbine entrainment and de-scaling issues associated with hydro-dams; a factor that can significantly affect the overall survival and sustainability of populations above hydro-projects if reasonable management measures are not implemented.</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lower </w:t>
      </w:r>
      <w:proofErr w:type="spellStart"/>
      <w:r w:rsidRPr="00A97123">
        <w:rPr>
          <w:rFonts w:ascii="Century" w:hAnsi="Century"/>
          <w:sz w:val="24"/>
        </w:rPr>
        <w:t>mainstem</w:t>
      </w:r>
      <w:proofErr w:type="spellEnd"/>
      <w:r w:rsidRPr="00A97123">
        <w:rPr>
          <w:rFonts w:ascii="Century" w:hAnsi="Century"/>
          <w:sz w:val="24"/>
        </w:rPr>
        <w:t xml:space="preserve"> Penobscot supports spawning and nursery habitats for American </w:t>
      </w:r>
      <w:r w:rsidR="00F933E5">
        <w:rPr>
          <w:rFonts w:ascii="Century" w:hAnsi="Century"/>
          <w:sz w:val="24"/>
        </w:rPr>
        <w:t>s</w:t>
      </w:r>
      <w:r w:rsidR="00F933E5" w:rsidRPr="00A97123">
        <w:rPr>
          <w:rFonts w:ascii="Century" w:hAnsi="Century"/>
          <w:sz w:val="24"/>
        </w:rPr>
        <w:t xml:space="preserve">had </w:t>
      </w:r>
      <w:r w:rsidRPr="00A97123">
        <w:rPr>
          <w:rFonts w:ascii="Century" w:hAnsi="Century"/>
          <w:sz w:val="24"/>
        </w:rPr>
        <w:t xml:space="preserve">and </w:t>
      </w:r>
      <w:r w:rsidR="00F933E5">
        <w:rPr>
          <w:rFonts w:ascii="Century" w:hAnsi="Century"/>
          <w:sz w:val="24"/>
        </w:rPr>
        <w:t>b</w:t>
      </w:r>
      <w:r w:rsidR="00F933E5" w:rsidRPr="00A97123">
        <w:rPr>
          <w:rFonts w:ascii="Century" w:hAnsi="Century"/>
          <w:sz w:val="24"/>
        </w:rPr>
        <w:t xml:space="preserve">lueback </w:t>
      </w:r>
      <w:r w:rsidR="00F933E5">
        <w:rPr>
          <w:rFonts w:ascii="Century" w:hAnsi="Century"/>
          <w:sz w:val="24"/>
        </w:rPr>
        <w:t>h</w:t>
      </w:r>
      <w:r w:rsidR="00F933E5" w:rsidRPr="00A97123">
        <w:rPr>
          <w:rFonts w:ascii="Century" w:hAnsi="Century"/>
          <w:sz w:val="24"/>
        </w:rPr>
        <w:t>erring</w:t>
      </w:r>
      <w:r w:rsidRPr="00A97123">
        <w:rPr>
          <w:rFonts w:ascii="Century" w:hAnsi="Century"/>
          <w:sz w:val="24"/>
        </w:rPr>
        <w:t xml:space="preserve">, and nursery habitats for alewives that may serve as a predator buffer to both emigrating Atlantic salmon </w:t>
      </w:r>
      <w:proofErr w:type="spellStart"/>
      <w:r w:rsidRPr="00A97123">
        <w:rPr>
          <w:rFonts w:ascii="Century" w:hAnsi="Century"/>
          <w:sz w:val="24"/>
        </w:rPr>
        <w:t>smolts</w:t>
      </w:r>
      <w:proofErr w:type="spellEnd"/>
      <w:r w:rsidRPr="00A97123">
        <w:rPr>
          <w:rFonts w:ascii="Century" w:hAnsi="Century"/>
          <w:sz w:val="24"/>
        </w:rPr>
        <w:t xml:space="preserve"> and immigrating adults.  </w:t>
      </w:r>
    </w:p>
    <w:p w:rsidR="00A97123" w:rsidRPr="00A97123" w:rsidRDefault="00A97123" w:rsidP="00A97123">
      <w:pPr>
        <w:numPr>
          <w:ilvl w:val="0"/>
          <w:numId w:val="12"/>
        </w:numPr>
        <w:rPr>
          <w:rFonts w:ascii="Century" w:hAnsi="Century"/>
          <w:sz w:val="24"/>
        </w:rPr>
      </w:pPr>
      <w:r w:rsidRPr="00A97123">
        <w:rPr>
          <w:rFonts w:ascii="Century" w:hAnsi="Century"/>
          <w:sz w:val="24"/>
        </w:rPr>
        <w:t>The low gradient habitats of the lower Penobscot tributaries result in higher water temperatures</w:t>
      </w:r>
      <w:r w:rsidR="00B724FC">
        <w:rPr>
          <w:rFonts w:ascii="Century" w:hAnsi="Century"/>
          <w:sz w:val="24"/>
        </w:rPr>
        <w:t xml:space="preserve"> and</w:t>
      </w:r>
      <w:r w:rsidRPr="00A97123">
        <w:rPr>
          <w:rFonts w:ascii="Century" w:hAnsi="Century"/>
          <w:sz w:val="24"/>
        </w:rPr>
        <w:t xml:space="preserve"> higher substrate embeddedness</w:t>
      </w:r>
      <w:r w:rsidR="00822737">
        <w:rPr>
          <w:rFonts w:ascii="Century" w:hAnsi="Century"/>
          <w:sz w:val="24"/>
        </w:rPr>
        <w:t>,</w:t>
      </w:r>
      <w:r w:rsidRPr="00A97123">
        <w:rPr>
          <w:rFonts w:ascii="Century" w:hAnsi="Century"/>
          <w:sz w:val="24"/>
        </w:rPr>
        <w:t xml:space="preserve"> </w:t>
      </w:r>
      <w:r w:rsidR="00B724FC">
        <w:rPr>
          <w:rFonts w:ascii="Century" w:hAnsi="Century"/>
          <w:sz w:val="24"/>
        </w:rPr>
        <w:t>which likely limits the overall productive capacity of these tributaries</w:t>
      </w:r>
      <w:r w:rsidRPr="00A97123">
        <w:rPr>
          <w:rFonts w:ascii="Century" w:hAnsi="Century"/>
          <w:sz w:val="24"/>
        </w:rPr>
        <w:t>.</w:t>
      </w:r>
    </w:p>
    <w:p w:rsidR="00A97123" w:rsidRPr="00A97123" w:rsidRDefault="00A97123" w:rsidP="00A97123">
      <w:pPr>
        <w:numPr>
          <w:ilvl w:val="0"/>
          <w:numId w:val="12"/>
        </w:numPr>
        <w:rPr>
          <w:rFonts w:ascii="Century" w:hAnsi="Century"/>
          <w:sz w:val="24"/>
        </w:rPr>
      </w:pPr>
      <w:r w:rsidRPr="00A97123">
        <w:rPr>
          <w:rFonts w:ascii="Century" w:hAnsi="Century"/>
          <w:sz w:val="24"/>
        </w:rPr>
        <w:t>The most abundant Atlantic salmon habitats in th</w:t>
      </w:r>
      <w:r w:rsidR="00B724FC">
        <w:rPr>
          <w:rFonts w:ascii="Century" w:hAnsi="Century"/>
          <w:sz w:val="24"/>
        </w:rPr>
        <w:t>e lower Penobscot</w:t>
      </w:r>
      <w:r w:rsidRPr="00A97123">
        <w:rPr>
          <w:rFonts w:ascii="Century" w:hAnsi="Century"/>
          <w:sz w:val="24"/>
        </w:rPr>
        <w:t xml:space="preserve"> are in Marsh Stream and </w:t>
      </w:r>
      <w:proofErr w:type="spellStart"/>
      <w:r w:rsidRPr="00A97123">
        <w:rPr>
          <w:rFonts w:ascii="Century" w:hAnsi="Century"/>
          <w:sz w:val="24"/>
        </w:rPr>
        <w:t>Kenduskeag</w:t>
      </w:r>
      <w:proofErr w:type="spellEnd"/>
      <w:r w:rsidRPr="00A97123">
        <w:rPr>
          <w:rFonts w:ascii="Century" w:hAnsi="Century"/>
          <w:sz w:val="24"/>
        </w:rPr>
        <w:t xml:space="preserve"> Stream</w:t>
      </w:r>
      <w:r w:rsidR="00F933E5">
        <w:rPr>
          <w:rFonts w:ascii="Century" w:hAnsi="Century"/>
          <w:sz w:val="24"/>
        </w:rPr>
        <w:t>.</w:t>
      </w:r>
    </w:p>
    <w:p w:rsidR="00A97123" w:rsidRPr="00A97123" w:rsidRDefault="00A97123" w:rsidP="00A97123">
      <w:pPr>
        <w:numPr>
          <w:ilvl w:val="0"/>
          <w:numId w:val="12"/>
        </w:numPr>
        <w:rPr>
          <w:rFonts w:ascii="Century" w:hAnsi="Century"/>
          <w:sz w:val="24"/>
        </w:rPr>
      </w:pPr>
      <w:r w:rsidRPr="00A97123">
        <w:rPr>
          <w:rFonts w:ascii="Century" w:hAnsi="Century"/>
          <w:sz w:val="24"/>
        </w:rPr>
        <w:t>The most suitable habitats for spawning and juvenile rearing in th</w:t>
      </w:r>
      <w:r w:rsidR="00B724FC">
        <w:rPr>
          <w:rFonts w:ascii="Century" w:hAnsi="Century"/>
          <w:sz w:val="24"/>
        </w:rPr>
        <w:t>e lower Penobscot</w:t>
      </w:r>
      <w:r w:rsidRPr="00A97123">
        <w:rPr>
          <w:rFonts w:ascii="Century" w:hAnsi="Century"/>
          <w:sz w:val="24"/>
        </w:rPr>
        <w:t xml:space="preserve"> are in the upper </w:t>
      </w:r>
      <w:proofErr w:type="spellStart"/>
      <w:r w:rsidRPr="00A97123">
        <w:rPr>
          <w:rFonts w:ascii="Century" w:hAnsi="Century"/>
          <w:sz w:val="24"/>
        </w:rPr>
        <w:t>Kenduskeag</w:t>
      </w:r>
      <w:proofErr w:type="spellEnd"/>
      <w:r w:rsidRPr="00A97123">
        <w:rPr>
          <w:rFonts w:ascii="Century" w:hAnsi="Century"/>
          <w:sz w:val="24"/>
        </w:rPr>
        <w:t xml:space="preserve"> and its tributaries, the </w:t>
      </w:r>
      <w:proofErr w:type="spellStart"/>
      <w:r w:rsidRPr="00A97123">
        <w:rPr>
          <w:rFonts w:ascii="Century" w:hAnsi="Century"/>
          <w:sz w:val="24"/>
        </w:rPr>
        <w:t>Ducktrap</w:t>
      </w:r>
      <w:proofErr w:type="spellEnd"/>
      <w:r w:rsidRPr="00A97123">
        <w:rPr>
          <w:rFonts w:ascii="Century" w:hAnsi="Century"/>
          <w:sz w:val="24"/>
        </w:rPr>
        <w:t xml:space="preserve"> River</w:t>
      </w:r>
      <w:r w:rsidR="00B724FC">
        <w:rPr>
          <w:rFonts w:ascii="Century" w:hAnsi="Century"/>
          <w:sz w:val="24"/>
        </w:rPr>
        <w:t>,</w:t>
      </w:r>
      <w:r w:rsidRPr="00A97123">
        <w:rPr>
          <w:rFonts w:ascii="Century" w:hAnsi="Century"/>
          <w:sz w:val="24"/>
        </w:rPr>
        <w:t xml:space="preserve"> and Cove Brook.</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most abundant river herring habitats are in the </w:t>
      </w:r>
      <w:proofErr w:type="spellStart"/>
      <w:r w:rsidRPr="00A97123">
        <w:rPr>
          <w:rFonts w:ascii="Century" w:hAnsi="Century"/>
          <w:sz w:val="24"/>
        </w:rPr>
        <w:t>Souadabscook</w:t>
      </w:r>
      <w:proofErr w:type="spellEnd"/>
      <w:r w:rsidRPr="00A97123">
        <w:rPr>
          <w:rFonts w:ascii="Century" w:hAnsi="Century"/>
          <w:sz w:val="24"/>
        </w:rPr>
        <w:t xml:space="preserve"> and Orland River watersheds.</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w:t>
      </w:r>
      <w:proofErr w:type="gramStart"/>
      <w:r w:rsidRPr="00A97123">
        <w:rPr>
          <w:rFonts w:ascii="Century" w:hAnsi="Century"/>
          <w:sz w:val="24"/>
        </w:rPr>
        <w:t>most unique</w:t>
      </w:r>
      <w:proofErr w:type="gramEnd"/>
      <w:r w:rsidRPr="00A97123">
        <w:rPr>
          <w:rFonts w:ascii="Century" w:hAnsi="Century"/>
          <w:sz w:val="24"/>
        </w:rPr>
        <w:t xml:space="preserve"> habitats may be found in Cove Brook in the lower Penobscot.  Cove Brook has very little spawning and nursery habitats for salmon, though extremely high alkalinity</w:t>
      </w:r>
      <w:r w:rsidR="00F933E5">
        <w:rPr>
          <w:rFonts w:ascii="Century" w:hAnsi="Century"/>
          <w:sz w:val="24"/>
        </w:rPr>
        <w:t xml:space="preserve"> and </w:t>
      </w:r>
      <w:r w:rsidRPr="00A97123">
        <w:rPr>
          <w:rFonts w:ascii="Century" w:hAnsi="Century"/>
          <w:sz w:val="24"/>
        </w:rPr>
        <w:t xml:space="preserve">cold water makes the habitats highly productive.  </w:t>
      </w:r>
    </w:p>
    <w:p w:rsidR="00A97123" w:rsidRPr="00A97123" w:rsidRDefault="00A97123" w:rsidP="00A97123">
      <w:pPr>
        <w:numPr>
          <w:ilvl w:val="0"/>
          <w:numId w:val="12"/>
        </w:numPr>
        <w:rPr>
          <w:rFonts w:ascii="Century" w:hAnsi="Century"/>
          <w:sz w:val="24"/>
        </w:rPr>
      </w:pPr>
      <w:proofErr w:type="spellStart"/>
      <w:r w:rsidRPr="00A97123">
        <w:rPr>
          <w:rFonts w:ascii="Century" w:hAnsi="Century"/>
          <w:sz w:val="24"/>
        </w:rPr>
        <w:lastRenderedPageBreak/>
        <w:t>Kenduskeag</w:t>
      </w:r>
      <w:proofErr w:type="spellEnd"/>
      <w:r w:rsidRPr="00A97123">
        <w:rPr>
          <w:rFonts w:ascii="Century" w:hAnsi="Century"/>
          <w:sz w:val="24"/>
        </w:rPr>
        <w:t xml:space="preserve"> Stream has high alkalinity waters that could </w:t>
      </w:r>
      <w:r w:rsidR="006603C5">
        <w:rPr>
          <w:rFonts w:ascii="Century" w:hAnsi="Century"/>
          <w:sz w:val="24"/>
        </w:rPr>
        <w:t xml:space="preserve">generate </w:t>
      </w:r>
      <w:r w:rsidRPr="00A97123">
        <w:rPr>
          <w:rFonts w:ascii="Century" w:hAnsi="Century"/>
          <w:sz w:val="24"/>
        </w:rPr>
        <w:t>higher productivity.</w:t>
      </w:r>
    </w:p>
    <w:p w:rsidR="00A97123" w:rsidRDefault="00A97123" w:rsidP="00A97123">
      <w:pPr>
        <w:numPr>
          <w:ilvl w:val="0"/>
          <w:numId w:val="12"/>
        </w:numPr>
        <w:rPr>
          <w:rFonts w:ascii="Century" w:hAnsi="Century"/>
          <w:sz w:val="24"/>
        </w:rPr>
      </w:pPr>
      <w:proofErr w:type="spellStart"/>
      <w:r w:rsidRPr="00A97123">
        <w:rPr>
          <w:rFonts w:ascii="Century" w:hAnsi="Century"/>
          <w:sz w:val="24"/>
        </w:rPr>
        <w:t>Sedgeunkedunk</w:t>
      </w:r>
      <w:proofErr w:type="spellEnd"/>
      <w:r w:rsidRPr="00A97123">
        <w:rPr>
          <w:rFonts w:ascii="Century" w:hAnsi="Century"/>
          <w:sz w:val="24"/>
        </w:rPr>
        <w:t xml:space="preserve"> Stream provides a unique learning opportunity on diadromous fish recolonization following the removal of two dams that had prevented access to the watershed for more than a century</w:t>
      </w:r>
      <w:r w:rsidR="000A2E6A">
        <w:rPr>
          <w:rFonts w:ascii="Century" w:hAnsi="Century"/>
          <w:sz w:val="24"/>
        </w:rPr>
        <w:t>.</w:t>
      </w:r>
      <w:r w:rsidR="00414B36">
        <w:rPr>
          <w:rFonts w:ascii="Century" w:hAnsi="Century"/>
          <w:sz w:val="24"/>
        </w:rPr>
        <w:t xml:space="preserve">  </w:t>
      </w:r>
    </w:p>
    <w:p w:rsidR="000A2E6A" w:rsidRPr="00A97123" w:rsidRDefault="000A2E6A" w:rsidP="000A2E6A">
      <w:pPr>
        <w:ind w:left="720"/>
        <w:rPr>
          <w:rFonts w:ascii="Century" w:hAnsi="Century"/>
          <w:sz w:val="24"/>
        </w:rPr>
      </w:pPr>
    </w:p>
    <w:p w:rsidR="00A97123" w:rsidRPr="00A97123" w:rsidRDefault="00A97123" w:rsidP="00A97123">
      <w:pPr>
        <w:keepNext/>
        <w:keepLines/>
        <w:spacing w:before="200" w:after="0"/>
        <w:outlineLvl w:val="1"/>
        <w:rPr>
          <w:rFonts w:ascii="Century" w:eastAsiaTheme="majorEastAsia" w:hAnsi="Century" w:cstheme="majorBidi"/>
          <w:b/>
          <w:bCs/>
          <w:color w:val="4F81BD" w:themeColor="accent1"/>
          <w:sz w:val="26"/>
          <w:szCs w:val="26"/>
        </w:rPr>
      </w:pPr>
      <w:r w:rsidRPr="00A97123">
        <w:rPr>
          <w:rFonts w:ascii="Century" w:eastAsiaTheme="majorEastAsia" w:hAnsi="Century" w:cstheme="majorBidi"/>
          <w:b/>
          <w:bCs/>
          <w:color w:val="4F81BD" w:themeColor="accent1"/>
          <w:sz w:val="26"/>
          <w:szCs w:val="26"/>
        </w:rPr>
        <w:t>Penobscot River</w:t>
      </w:r>
      <w:r w:rsidR="000A2E6A">
        <w:rPr>
          <w:rFonts w:ascii="Century" w:eastAsiaTheme="majorEastAsia" w:hAnsi="Century" w:cstheme="majorBidi"/>
          <w:b/>
          <w:bCs/>
          <w:color w:val="4F81BD" w:themeColor="accent1"/>
          <w:sz w:val="26"/>
          <w:szCs w:val="26"/>
        </w:rPr>
        <w:t xml:space="preserve"> above </w:t>
      </w:r>
      <w:proofErr w:type="spellStart"/>
      <w:r w:rsidR="000A2E6A">
        <w:rPr>
          <w:rFonts w:ascii="Century" w:eastAsiaTheme="majorEastAsia" w:hAnsi="Century" w:cstheme="majorBidi"/>
          <w:b/>
          <w:bCs/>
          <w:color w:val="4F81BD" w:themeColor="accent1"/>
          <w:sz w:val="26"/>
          <w:szCs w:val="26"/>
        </w:rPr>
        <w:t>Veazie</w:t>
      </w:r>
      <w:proofErr w:type="spellEnd"/>
      <w:r w:rsidRPr="00A97123">
        <w:rPr>
          <w:rFonts w:ascii="Century" w:eastAsiaTheme="majorEastAsia" w:hAnsi="Century" w:cstheme="majorBidi"/>
          <w:b/>
          <w:bCs/>
          <w:color w:val="4F81BD" w:themeColor="accent1"/>
          <w:sz w:val="26"/>
          <w:szCs w:val="26"/>
        </w:rPr>
        <w:t xml:space="preserve"> and </w:t>
      </w:r>
      <w:r w:rsidR="000A2E6A">
        <w:rPr>
          <w:rFonts w:ascii="Century" w:eastAsiaTheme="majorEastAsia" w:hAnsi="Century" w:cstheme="majorBidi"/>
          <w:b/>
          <w:bCs/>
          <w:color w:val="4F81BD" w:themeColor="accent1"/>
          <w:sz w:val="26"/>
          <w:szCs w:val="26"/>
        </w:rPr>
        <w:t>its</w:t>
      </w:r>
      <w:r w:rsidRPr="00A97123">
        <w:rPr>
          <w:rFonts w:ascii="Century" w:eastAsiaTheme="majorEastAsia" w:hAnsi="Century" w:cstheme="majorBidi"/>
          <w:b/>
          <w:bCs/>
          <w:color w:val="4F81BD" w:themeColor="accent1"/>
          <w:sz w:val="26"/>
          <w:szCs w:val="26"/>
        </w:rPr>
        <w:t xml:space="preserve"> tributaries</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 xml:space="preserve">Important Features </w:t>
      </w:r>
    </w:p>
    <w:p w:rsidR="00A97123" w:rsidRPr="00A97123" w:rsidRDefault="00A97123" w:rsidP="00A97123">
      <w:pPr>
        <w:numPr>
          <w:ilvl w:val="0"/>
          <w:numId w:val="11"/>
        </w:numPr>
        <w:rPr>
          <w:rFonts w:ascii="Century" w:hAnsi="Century"/>
          <w:sz w:val="24"/>
        </w:rPr>
      </w:pPr>
      <w:r w:rsidRPr="00A97123">
        <w:rPr>
          <w:rFonts w:ascii="Century" w:hAnsi="Century"/>
          <w:sz w:val="24"/>
        </w:rPr>
        <w:t xml:space="preserve">The </w:t>
      </w:r>
      <w:proofErr w:type="spellStart"/>
      <w:r w:rsidRPr="00A97123">
        <w:rPr>
          <w:rFonts w:ascii="Century" w:hAnsi="Century"/>
          <w:sz w:val="24"/>
        </w:rPr>
        <w:t>mainstem</w:t>
      </w:r>
      <w:proofErr w:type="spellEnd"/>
      <w:r w:rsidRPr="00A97123">
        <w:rPr>
          <w:rFonts w:ascii="Century" w:hAnsi="Century"/>
          <w:sz w:val="24"/>
        </w:rPr>
        <w:t xml:space="preserve"> Penobscot River above </w:t>
      </w:r>
      <w:r w:rsidR="00F933E5">
        <w:rPr>
          <w:rFonts w:ascii="Century" w:hAnsi="Century"/>
          <w:sz w:val="24"/>
        </w:rPr>
        <w:t xml:space="preserve">the former </w:t>
      </w:r>
      <w:proofErr w:type="spellStart"/>
      <w:r w:rsidRPr="00A97123">
        <w:rPr>
          <w:rFonts w:ascii="Century" w:hAnsi="Century"/>
          <w:sz w:val="24"/>
        </w:rPr>
        <w:t>Veazie</w:t>
      </w:r>
      <w:proofErr w:type="spellEnd"/>
      <w:r w:rsidR="00F933E5">
        <w:rPr>
          <w:rFonts w:ascii="Century" w:hAnsi="Century"/>
          <w:sz w:val="24"/>
        </w:rPr>
        <w:t xml:space="preserve"> Dam</w:t>
      </w:r>
      <w:r w:rsidRPr="00A97123">
        <w:rPr>
          <w:rFonts w:ascii="Century" w:hAnsi="Century"/>
          <w:sz w:val="24"/>
        </w:rPr>
        <w:t xml:space="preserve"> and its small tributaries ha</w:t>
      </w:r>
      <w:r w:rsidR="000A2E6A">
        <w:rPr>
          <w:rFonts w:ascii="Century" w:hAnsi="Century"/>
          <w:sz w:val="24"/>
        </w:rPr>
        <w:t>ve</w:t>
      </w:r>
      <w:r w:rsidRPr="00A97123">
        <w:rPr>
          <w:rFonts w:ascii="Century" w:hAnsi="Century"/>
          <w:sz w:val="24"/>
        </w:rPr>
        <w:t xml:space="preserve"> approximately 33,000 units of </w:t>
      </w:r>
      <w:r w:rsidR="000A2E6A">
        <w:rPr>
          <w:rFonts w:ascii="Century" w:hAnsi="Century"/>
          <w:sz w:val="24"/>
        </w:rPr>
        <w:t>spawning and nursery</w:t>
      </w:r>
      <w:r w:rsidRPr="00A97123">
        <w:rPr>
          <w:rFonts w:ascii="Century" w:hAnsi="Century"/>
          <w:sz w:val="24"/>
        </w:rPr>
        <w:t xml:space="preserve"> habitat with an estimated equivalent production capacity of approximately 8,000 units of habitat as a function of habitat quality and the threats that impair the value of that habitat.  Three hydro dams within this reach impair access and survival of salmon within these habitats.</w:t>
      </w:r>
    </w:p>
    <w:p w:rsidR="00A97123" w:rsidRPr="00A97123" w:rsidRDefault="00A97123" w:rsidP="00A97123">
      <w:pPr>
        <w:numPr>
          <w:ilvl w:val="0"/>
          <w:numId w:val="11"/>
        </w:numPr>
        <w:rPr>
          <w:rFonts w:ascii="Century" w:hAnsi="Century"/>
          <w:sz w:val="24"/>
        </w:rPr>
      </w:pPr>
      <w:r w:rsidRPr="00A97123">
        <w:rPr>
          <w:rFonts w:ascii="Century" w:hAnsi="Century"/>
          <w:sz w:val="24"/>
        </w:rPr>
        <w:t xml:space="preserve">The </w:t>
      </w:r>
      <w:proofErr w:type="spellStart"/>
      <w:r w:rsidRPr="00A97123">
        <w:rPr>
          <w:rFonts w:ascii="Century" w:hAnsi="Century"/>
          <w:sz w:val="24"/>
        </w:rPr>
        <w:t>mainstem</w:t>
      </w:r>
      <w:proofErr w:type="spellEnd"/>
      <w:r w:rsidRPr="00A97123">
        <w:rPr>
          <w:rFonts w:ascii="Century" w:hAnsi="Century"/>
          <w:sz w:val="24"/>
        </w:rPr>
        <w:t xml:space="preserve"> Penobscot is essential to Atlantic salmon because </w:t>
      </w:r>
      <w:proofErr w:type="gramStart"/>
      <w:r w:rsidRPr="00A97123">
        <w:rPr>
          <w:rFonts w:ascii="Century" w:hAnsi="Century"/>
          <w:sz w:val="24"/>
        </w:rPr>
        <w:t>it’s</w:t>
      </w:r>
      <w:proofErr w:type="gramEnd"/>
      <w:r w:rsidRPr="00A97123">
        <w:rPr>
          <w:rFonts w:ascii="Century" w:hAnsi="Century"/>
          <w:sz w:val="24"/>
        </w:rPr>
        <w:t xml:space="preserve"> an essential migratory corridor connecting freshwater nursery habitats to the marine environment</w:t>
      </w:r>
      <w:r w:rsidR="00F933E5">
        <w:rPr>
          <w:rFonts w:ascii="Century" w:hAnsi="Century"/>
          <w:sz w:val="24"/>
        </w:rPr>
        <w:t>.</w:t>
      </w:r>
    </w:p>
    <w:p w:rsidR="00A97123" w:rsidRPr="00A97123" w:rsidRDefault="00A97123" w:rsidP="00A97123">
      <w:pPr>
        <w:numPr>
          <w:ilvl w:val="0"/>
          <w:numId w:val="11"/>
        </w:numPr>
        <w:rPr>
          <w:rFonts w:ascii="Century" w:hAnsi="Century"/>
          <w:sz w:val="24"/>
        </w:rPr>
      </w:pPr>
      <w:r w:rsidRPr="00A97123">
        <w:rPr>
          <w:rFonts w:ascii="Century" w:hAnsi="Century"/>
          <w:sz w:val="24"/>
        </w:rPr>
        <w:t xml:space="preserve">The most abundant salmon habitats are within the </w:t>
      </w:r>
      <w:proofErr w:type="spellStart"/>
      <w:r w:rsidRPr="00A97123">
        <w:rPr>
          <w:rFonts w:ascii="Century" w:hAnsi="Century"/>
          <w:sz w:val="24"/>
        </w:rPr>
        <w:t>mainstem</w:t>
      </w:r>
      <w:proofErr w:type="spellEnd"/>
      <w:r w:rsidRPr="00A97123">
        <w:rPr>
          <w:rFonts w:ascii="Century" w:hAnsi="Century"/>
          <w:sz w:val="24"/>
        </w:rPr>
        <w:t xml:space="preserve"> Penobscot although</w:t>
      </w:r>
      <w:r w:rsidR="000A2E6A">
        <w:rPr>
          <w:rFonts w:ascii="Century" w:hAnsi="Century"/>
          <w:sz w:val="24"/>
        </w:rPr>
        <w:t xml:space="preserve"> hydro dams,</w:t>
      </w:r>
      <w:r w:rsidRPr="00A97123">
        <w:rPr>
          <w:rFonts w:ascii="Century" w:hAnsi="Century"/>
          <w:sz w:val="24"/>
        </w:rPr>
        <w:t xml:space="preserve"> high summer temperatures and high densities of smallmouth bass significantly decrease its value for Atlantic salmon</w:t>
      </w:r>
      <w:r w:rsidR="00F933E5">
        <w:rPr>
          <w:rFonts w:ascii="Century" w:hAnsi="Century"/>
          <w:sz w:val="24"/>
        </w:rPr>
        <w:t>.</w:t>
      </w:r>
    </w:p>
    <w:p w:rsidR="00336BD2" w:rsidRDefault="00A97123" w:rsidP="00A97123">
      <w:pPr>
        <w:numPr>
          <w:ilvl w:val="0"/>
          <w:numId w:val="11"/>
        </w:numPr>
        <w:rPr>
          <w:rFonts w:ascii="Century" w:hAnsi="Century"/>
          <w:sz w:val="24"/>
        </w:rPr>
      </w:pPr>
      <w:r w:rsidRPr="00A97123">
        <w:rPr>
          <w:rFonts w:ascii="Century" w:hAnsi="Century"/>
          <w:sz w:val="24"/>
        </w:rPr>
        <w:t xml:space="preserve">The </w:t>
      </w:r>
      <w:proofErr w:type="spellStart"/>
      <w:r w:rsidR="00336BD2">
        <w:rPr>
          <w:rFonts w:ascii="Century" w:hAnsi="Century"/>
          <w:sz w:val="24"/>
        </w:rPr>
        <w:t>mainstem</w:t>
      </w:r>
      <w:proofErr w:type="spellEnd"/>
      <w:r w:rsidR="00336BD2">
        <w:rPr>
          <w:rFonts w:ascii="Century" w:hAnsi="Century"/>
          <w:sz w:val="24"/>
        </w:rPr>
        <w:t xml:space="preserve"> Penobscot above </w:t>
      </w:r>
      <w:r w:rsidR="00F933E5">
        <w:rPr>
          <w:rFonts w:ascii="Century" w:hAnsi="Century"/>
          <w:sz w:val="24"/>
        </w:rPr>
        <w:t xml:space="preserve">the former </w:t>
      </w:r>
      <w:proofErr w:type="spellStart"/>
      <w:r w:rsidR="00336BD2">
        <w:rPr>
          <w:rFonts w:ascii="Century" w:hAnsi="Century"/>
          <w:sz w:val="24"/>
        </w:rPr>
        <w:t>Veazie</w:t>
      </w:r>
      <w:proofErr w:type="spellEnd"/>
      <w:r w:rsidR="00336BD2">
        <w:rPr>
          <w:rFonts w:ascii="Century" w:hAnsi="Century"/>
          <w:sz w:val="24"/>
        </w:rPr>
        <w:t xml:space="preserve"> </w:t>
      </w:r>
      <w:r w:rsidR="00F933E5">
        <w:rPr>
          <w:rFonts w:ascii="Century" w:hAnsi="Century"/>
          <w:sz w:val="24"/>
        </w:rPr>
        <w:t xml:space="preserve">Dam </w:t>
      </w:r>
      <w:r w:rsidR="00336BD2">
        <w:rPr>
          <w:rFonts w:ascii="Century" w:hAnsi="Century"/>
          <w:sz w:val="24"/>
        </w:rPr>
        <w:t xml:space="preserve">has abundant spawning and nursery habitats for </w:t>
      </w:r>
      <w:r w:rsidRPr="00A97123">
        <w:rPr>
          <w:rFonts w:ascii="Century" w:hAnsi="Century"/>
          <w:sz w:val="24"/>
        </w:rPr>
        <w:t>blueback herring</w:t>
      </w:r>
      <w:r w:rsidR="00336BD2">
        <w:rPr>
          <w:rFonts w:ascii="Century" w:hAnsi="Century"/>
          <w:sz w:val="24"/>
        </w:rPr>
        <w:t xml:space="preserve"> and American shad.</w:t>
      </w:r>
    </w:p>
    <w:p w:rsidR="00A97123" w:rsidRPr="00A97123" w:rsidRDefault="00A97123" w:rsidP="00A97123">
      <w:pPr>
        <w:numPr>
          <w:ilvl w:val="0"/>
          <w:numId w:val="11"/>
        </w:numPr>
        <w:rPr>
          <w:rFonts w:ascii="Century" w:hAnsi="Century"/>
          <w:sz w:val="24"/>
        </w:rPr>
      </w:pPr>
      <w:r w:rsidRPr="00A97123">
        <w:rPr>
          <w:rFonts w:ascii="Century" w:hAnsi="Century"/>
          <w:sz w:val="24"/>
        </w:rPr>
        <w:t xml:space="preserve"> Blackman Stream and its associated lakes and ponds, </w:t>
      </w:r>
      <w:proofErr w:type="spellStart"/>
      <w:r w:rsidRPr="00A97123">
        <w:rPr>
          <w:rFonts w:ascii="Century" w:hAnsi="Century"/>
          <w:sz w:val="24"/>
        </w:rPr>
        <w:t>Pushaw</w:t>
      </w:r>
      <w:proofErr w:type="spellEnd"/>
      <w:r w:rsidRPr="00A97123">
        <w:rPr>
          <w:rFonts w:ascii="Century" w:hAnsi="Century"/>
          <w:sz w:val="24"/>
        </w:rPr>
        <w:t xml:space="preserve"> </w:t>
      </w:r>
      <w:r w:rsidR="006603C5">
        <w:rPr>
          <w:rFonts w:ascii="Century" w:hAnsi="Century"/>
          <w:sz w:val="24"/>
        </w:rPr>
        <w:t>L</w:t>
      </w:r>
      <w:r w:rsidRPr="00A97123">
        <w:rPr>
          <w:rFonts w:ascii="Century" w:hAnsi="Century"/>
          <w:sz w:val="24"/>
        </w:rPr>
        <w:t xml:space="preserve">ake, and </w:t>
      </w:r>
      <w:proofErr w:type="spellStart"/>
      <w:r w:rsidRPr="00A97123">
        <w:rPr>
          <w:rFonts w:ascii="Century" w:hAnsi="Century"/>
          <w:sz w:val="24"/>
        </w:rPr>
        <w:t>Mattimiscontis</w:t>
      </w:r>
      <w:proofErr w:type="spellEnd"/>
      <w:r w:rsidRPr="00A97123">
        <w:rPr>
          <w:rFonts w:ascii="Century" w:hAnsi="Century"/>
          <w:sz w:val="24"/>
        </w:rPr>
        <w:t xml:space="preserve"> Stream and its lakes and ponds</w:t>
      </w:r>
      <w:r w:rsidR="00336BD2">
        <w:rPr>
          <w:rFonts w:ascii="Century" w:hAnsi="Century"/>
          <w:sz w:val="24"/>
        </w:rPr>
        <w:t xml:space="preserve"> have abundant spawning and nursery habitats</w:t>
      </w:r>
      <w:r w:rsidRPr="00A97123">
        <w:rPr>
          <w:rFonts w:ascii="Century" w:hAnsi="Century"/>
          <w:sz w:val="24"/>
        </w:rPr>
        <w:t xml:space="preserve"> for alewives</w:t>
      </w:r>
      <w:r w:rsidR="00F933E5">
        <w:rPr>
          <w:rFonts w:ascii="Century" w:hAnsi="Century"/>
          <w:sz w:val="24"/>
        </w:rPr>
        <w:t>.</w:t>
      </w:r>
    </w:p>
    <w:p w:rsidR="00E039D2" w:rsidRDefault="00E039D2" w:rsidP="00A97123">
      <w:pPr>
        <w:keepNext/>
        <w:keepLines/>
        <w:spacing w:before="200" w:after="0"/>
        <w:outlineLvl w:val="1"/>
        <w:rPr>
          <w:rFonts w:ascii="Century" w:eastAsia="Times New Roman" w:hAnsi="Century" w:cstheme="majorBidi"/>
          <w:b/>
          <w:bCs/>
          <w:color w:val="4F81BD" w:themeColor="accent1"/>
          <w:sz w:val="26"/>
          <w:szCs w:val="26"/>
        </w:rPr>
      </w:pPr>
    </w:p>
    <w:p w:rsidR="00A97123" w:rsidRPr="00A97123" w:rsidRDefault="00A97123" w:rsidP="00A97123">
      <w:pPr>
        <w:keepNext/>
        <w:keepLines/>
        <w:spacing w:before="200" w:after="0"/>
        <w:outlineLvl w:val="1"/>
        <w:rPr>
          <w:rFonts w:ascii="Century" w:eastAsia="Times New Roman" w:hAnsi="Century" w:cstheme="majorBidi"/>
          <w:b/>
          <w:bCs/>
          <w:color w:val="4F81BD" w:themeColor="accent1"/>
          <w:sz w:val="26"/>
          <w:szCs w:val="26"/>
        </w:rPr>
      </w:pPr>
      <w:proofErr w:type="spellStart"/>
      <w:r w:rsidRPr="00A97123">
        <w:rPr>
          <w:rFonts w:ascii="Century" w:eastAsia="Times New Roman" w:hAnsi="Century" w:cstheme="majorBidi"/>
          <w:b/>
          <w:bCs/>
          <w:color w:val="4F81BD" w:themeColor="accent1"/>
          <w:sz w:val="26"/>
          <w:szCs w:val="26"/>
        </w:rPr>
        <w:t>Passadumkeag</w:t>
      </w:r>
      <w:proofErr w:type="spellEnd"/>
      <w:r w:rsidRPr="00A97123">
        <w:rPr>
          <w:rFonts w:ascii="Century" w:eastAsia="Times New Roman" w:hAnsi="Century" w:cstheme="majorBidi"/>
          <w:b/>
          <w:bCs/>
          <w:color w:val="4F81BD" w:themeColor="accent1"/>
          <w:sz w:val="26"/>
          <w:szCs w:val="26"/>
        </w:rPr>
        <w:t xml:space="preserve"> River and its tributaries</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12"/>
        </w:numPr>
        <w:rPr>
          <w:rFonts w:ascii="Century" w:hAnsi="Century"/>
          <w:sz w:val="24"/>
        </w:rPr>
      </w:pPr>
      <w:r w:rsidRPr="00A97123">
        <w:rPr>
          <w:rFonts w:ascii="Century" w:hAnsi="Century"/>
          <w:sz w:val="24"/>
        </w:rPr>
        <w:t xml:space="preserve">The </w:t>
      </w:r>
      <w:proofErr w:type="spellStart"/>
      <w:r w:rsidRPr="00A97123">
        <w:rPr>
          <w:rFonts w:ascii="Century" w:hAnsi="Century"/>
          <w:sz w:val="24"/>
        </w:rPr>
        <w:t>Passadumkeag</w:t>
      </w:r>
      <w:proofErr w:type="spellEnd"/>
      <w:r w:rsidRPr="00A97123">
        <w:rPr>
          <w:rFonts w:ascii="Century" w:hAnsi="Century"/>
          <w:sz w:val="24"/>
        </w:rPr>
        <w:t xml:space="preserve"> River and its tributaries </w:t>
      </w:r>
      <w:r w:rsidR="00F933E5" w:rsidRPr="00A97123">
        <w:rPr>
          <w:rFonts w:ascii="Century" w:hAnsi="Century"/>
          <w:sz w:val="24"/>
        </w:rPr>
        <w:t>ha</w:t>
      </w:r>
      <w:r w:rsidR="00F933E5">
        <w:rPr>
          <w:rFonts w:ascii="Century" w:hAnsi="Century"/>
          <w:sz w:val="24"/>
        </w:rPr>
        <w:t>ve</w:t>
      </w:r>
      <w:r w:rsidR="00F933E5" w:rsidRPr="00A97123">
        <w:rPr>
          <w:rFonts w:ascii="Century" w:hAnsi="Century"/>
          <w:sz w:val="24"/>
        </w:rPr>
        <w:t xml:space="preserve"> </w:t>
      </w:r>
      <w:r w:rsidRPr="00A97123">
        <w:rPr>
          <w:rFonts w:ascii="Century" w:hAnsi="Century"/>
          <w:sz w:val="24"/>
        </w:rPr>
        <w:t xml:space="preserve">approximately 8,000 units of habitat with an estimated equivalent production capacity of 1,500 units of habitat </w:t>
      </w:r>
      <w:r w:rsidR="00F933E5">
        <w:rPr>
          <w:rFonts w:ascii="Century" w:hAnsi="Century"/>
          <w:sz w:val="24"/>
        </w:rPr>
        <w:t xml:space="preserve">(estimated </w:t>
      </w:r>
      <w:r w:rsidRPr="00A97123">
        <w:rPr>
          <w:rFonts w:ascii="Century" w:hAnsi="Century"/>
          <w:sz w:val="24"/>
        </w:rPr>
        <w:t>as a function of habitat quality and the threats that impair the value of that habitat</w:t>
      </w:r>
      <w:r w:rsidR="00F933E5">
        <w:rPr>
          <w:rFonts w:ascii="Century" w:hAnsi="Century"/>
          <w:sz w:val="24"/>
        </w:rPr>
        <w:t>)</w:t>
      </w:r>
      <w:r w:rsidRPr="00A97123">
        <w:rPr>
          <w:rFonts w:ascii="Century" w:hAnsi="Century"/>
          <w:sz w:val="24"/>
        </w:rPr>
        <w:t xml:space="preserve">.  One hydro dam in the </w:t>
      </w:r>
      <w:proofErr w:type="spellStart"/>
      <w:r w:rsidRPr="00A97123">
        <w:rPr>
          <w:rFonts w:ascii="Century" w:hAnsi="Century"/>
          <w:sz w:val="24"/>
        </w:rPr>
        <w:t>Passadumkeag</w:t>
      </w:r>
      <w:proofErr w:type="spellEnd"/>
      <w:r w:rsidRPr="00A97123">
        <w:rPr>
          <w:rFonts w:ascii="Century" w:hAnsi="Century"/>
          <w:sz w:val="24"/>
        </w:rPr>
        <w:t xml:space="preserve">, one in the </w:t>
      </w:r>
      <w:proofErr w:type="spellStart"/>
      <w:r w:rsidRPr="00A97123">
        <w:rPr>
          <w:rFonts w:ascii="Century" w:hAnsi="Century"/>
          <w:sz w:val="24"/>
        </w:rPr>
        <w:t>mainstem</w:t>
      </w:r>
      <w:proofErr w:type="spellEnd"/>
      <w:r w:rsidRPr="00A97123">
        <w:rPr>
          <w:rFonts w:ascii="Century" w:hAnsi="Century"/>
          <w:sz w:val="24"/>
        </w:rPr>
        <w:t xml:space="preserve"> Penobscot, and several non-hydro dams in the </w:t>
      </w:r>
      <w:proofErr w:type="spellStart"/>
      <w:r w:rsidRPr="00A97123">
        <w:rPr>
          <w:rFonts w:ascii="Century" w:hAnsi="Century"/>
          <w:sz w:val="24"/>
        </w:rPr>
        <w:t>Passadumkeag</w:t>
      </w:r>
      <w:proofErr w:type="spellEnd"/>
      <w:r w:rsidRPr="00A97123">
        <w:rPr>
          <w:rFonts w:ascii="Century" w:hAnsi="Century"/>
          <w:sz w:val="24"/>
        </w:rPr>
        <w:t xml:space="preserve"> impair access and survival to these habitats.</w:t>
      </w:r>
    </w:p>
    <w:p w:rsidR="00A97123" w:rsidRPr="00A97123" w:rsidRDefault="00B724FC" w:rsidP="00A97123">
      <w:pPr>
        <w:numPr>
          <w:ilvl w:val="0"/>
          <w:numId w:val="10"/>
        </w:numPr>
        <w:rPr>
          <w:rFonts w:ascii="Century" w:hAnsi="Century"/>
          <w:sz w:val="24"/>
        </w:rPr>
      </w:pPr>
      <w:r>
        <w:rPr>
          <w:rFonts w:ascii="Century" w:hAnsi="Century"/>
          <w:sz w:val="24"/>
        </w:rPr>
        <w:t>In general</w:t>
      </w:r>
      <w:r w:rsidR="00F933E5">
        <w:rPr>
          <w:rFonts w:ascii="Century" w:hAnsi="Century"/>
          <w:sz w:val="24"/>
        </w:rPr>
        <w:t>,</w:t>
      </w:r>
      <w:r>
        <w:rPr>
          <w:rFonts w:ascii="Century" w:hAnsi="Century"/>
          <w:sz w:val="24"/>
        </w:rPr>
        <w:t xml:space="preserve"> t</w:t>
      </w:r>
      <w:r w:rsidR="00A97123" w:rsidRPr="00A97123">
        <w:rPr>
          <w:rFonts w:ascii="Century" w:hAnsi="Century"/>
          <w:sz w:val="24"/>
        </w:rPr>
        <w:t xml:space="preserve">he </w:t>
      </w:r>
      <w:proofErr w:type="spellStart"/>
      <w:r w:rsidR="00A97123" w:rsidRPr="00A97123">
        <w:rPr>
          <w:rFonts w:ascii="Century" w:hAnsi="Century"/>
          <w:sz w:val="24"/>
        </w:rPr>
        <w:t>Passadumkeag</w:t>
      </w:r>
      <w:proofErr w:type="spellEnd"/>
      <w:r w:rsidR="00A97123" w:rsidRPr="00A97123">
        <w:rPr>
          <w:rFonts w:ascii="Century" w:hAnsi="Century"/>
          <w:sz w:val="24"/>
        </w:rPr>
        <w:t xml:space="preserve"> has relatively low </w:t>
      </w:r>
      <w:r w:rsidR="00F933E5" w:rsidRPr="00A97123">
        <w:rPr>
          <w:rFonts w:ascii="Century" w:hAnsi="Century"/>
          <w:sz w:val="24"/>
        </w:rPr>
        <w:t>quantit</w:t>
      </w:r>
      <w:r w:rsidR="00F933E5">
        <w:rPr>
          <w:rFonts w:ascii="Century" w:hAnsi="Century"/>
          <w:sz w:val="24"/>
        </w:rPr>
        <w:t>y</w:t>
      </w:r>
      <w:r w:rsidR="00F933E5" w:rsidRPr="00A97123">
        <w:rPr>
          <w:rFonts w:ascii="Century" w:hAnsi="Century"/>
          <w:sz w:val="24"/>
        </w:rPr>
        <w:t xml:space="preserve"> </w:t>
      </w:r>
      <w:r w:rsidR="00A97123" w:rsidRPr="00A97123">
        <w:rPr>
          <w:rFonts w:ascii="Century" w:hAnsi="Century"/>
          <w:sz w:val="24"/>
        </w:rPr>
        <w:t xml:space="preserve">and quality salmon habitat, although some of its tributaries </w:t>
      </w:r>
      <w:r w:rsidR="00F933E5">
        <w:rPr>
          <w:rFonts w:ascii="Century" w:hAnsi="Century"/>
          <w:sz w:val="24"/>
        </w:rPr>
        <w:t xml:space="preserve">do </w:t>
      </w:r>
      <w:r w:rsidR="00A97123" w:rsidRPr="00A97123">
        <w:rPr>
          <w:rFonts w:ascii="Century" w:hAnsi="Century"/>
          <w:sz w:val="24"/>
        </w:rPr>
        <w:t>have very good spawning and nursery habitats.</w:t>
      </w:r>
    </w:p>
    <w:p w:rsidR="00A97123" w:rsidRPr="00A97123" w:rsidRDefault="00A97123" w:rsidP="00A97123">
      <w:pPr>
        <w:numPr>
          <w:ilvl w:val="0"/>
          <w:numId w:val="10"/>
        </w:numPr>
        <w:rPr>
          <w:rFonts w:ascii="Century" w:hAnsi="Century"/>
          <w:sz w:val="24"/>
        </w:rPr>
      </w:pPr>
      <w:r w:rsidRPr="00A97123">
        <w:rPr>
          <w:rFonts w:ascii="Century" w:hAnsi="Century"/>
          <w:sz w:val="24"/>
        </w:rPr>
        <w:lastRenderedPageBreak/>
        <w:t xml:space="preserve">Cold Stream Pond and </w:t>
      </w:r>
      <w:proofErr w:type="spellStart"/>
      <w:r w:rsidRPr="00A97123">
        <w:rPr>
          <w:rFonts w:ascii="Century" w:hAnsi="Century"/>
          <w:sz w:val="24"/>
        </w:rPr>
        <w:t>Saponac</w:t>
      </w:r>
      <w:proofErr w:type="spellEnd"/>
      <w:r w:rsidRPr="00A97123">
        <w:rPr>
          <w:rFonts w:ascii="Century" w:hAnsi="Century"/>
          <w:sz w:val="24"/>
        </w:rPr>
        <w:t xml:space="preserve"> Pond have the greatest potential for alewife production in the </w:t>
      </w:r>
      <w:proofErr w:type="spellStart"/>
      <w:r w:rsidRPr="00A97123">
        <w:rPr>
          <w:rFonts w:ascii="Century" w:hAnsi="Century"/>
          <w:sz w:val="24"/>
        </w:rPr>
        <w:t>Passadumkeag</w:t>
      </w:r>
      <w:proofErr w:type="spellEnd"/>
      <w:r w:rsidRPr="00A97123">
        <w:rPr>
          <w:rFonts w:ascii="Century" w:hAnsi="Century"/>
          <w:sz w:val="24"/>
        </w:rPr>
        <w:t xml:space="preserve">.  Cold </w:t>
      </w:r>
      <w:r w:rsidR="00F933E5">
        <w:rPr>
          <w:rFonts w:ascii="Century" w:hAnsi="Century"/>
          <w:sz w:val="24"/>
        </w:rPr>
        <w:t>S</w:t>
      </w:r>
      <w:r w:rsidR="00F933E5" w:rsidRPr="00A97123">
        <w:rPr>
          <w:rFonts w:ascii="Century" w:hAnsi="Century"/>
          <w:sz w:val="24"/>
        </w:rPr>
        <w:t xml:space="preserve">tream </w:t>
      </w:r>
      <w:r w:rsidR="00F933E5">
        <w:rPr>
          <w:rFonts w:ascii="Century" w:hAnsi="Century"/>
          <w:sz w:val="24"/>
        </w:rPr>
        <w:t>P</w:t>
      </w:r>
      <w:r w:rsidR="00F933E5" w:rsidRPr="00A97123">
        <w:rPr>
          <w:rFonts w:ascii="Century" w:hAnsi="Century"/>
          <w:sz w:val="24"/>
        </w:rPr>
        <w:t xml:space="preserve">ond </w:t>
      </w:r>
      <w:r w:rsidRPr="00A97123">
        <w:rPr>
          <w:rFonts w:ascii="Century" w:hAnsi="Century"/>
          <w:sz w:val="24"/>
        </w:rPr>
        <w:t>is currently inaccessible because of dams.</w:t>
      </w:r>
    </w:p>
    <w:p w:rsidR="00A97123" w:rsidRPr="00A97123" w:rsidRDefault="00A97123" w:rsidP="00A97123">
      <w:pPr>
        <w:numPr>
          <w:ilvl w:val="0"/>
          <w:numId w:val="10"/>
        </w:numPr>
        <w:rPr>
          <w:rFonts w:ascii="Century" w:hAnsi="Century"/>
          <w:sz w:val="24"/>
        </w:rPr>
      </w:pPr>
      <w:r w:rsidRPr="00A97123">
        <w:rPr>
          <w:rFonts w:ascii="Century" w:hAnsi="Century"/>
          <w:sz w:val="24"/>
        </w:rPr>
        <w:t xml:space="preserve">The </w:t>
      </w:r>
      <w:proofErr w:type="spellStart"/>
      <w:r w:rsidRPr="00A97123">
        <w:rPr>
          <w:rFonts w:ascii="Century" w:hAnsi="Century"/>
          <w:sz w:val="24"/>
        </w:rPr>
        <w:t>mainstem</w:t>
      </w:r>
      <w:proofErr w:type="spellEnd"/>
      <w:r w:rsidRPr="00A97123">
        <w:rPr>
          <w:rFonts w:ascii="Century" w:hAnsi="Century"/>
          <w:sz w:val="24"/>
        </w:rPr>
        <w:t xml:space="preserve"> </w:t>
      </w:r>
      <w:proofErr w:type="spellStart"/>
      <w:r w:rsidRPr="00A97123">
        <w:rPr>
          <w:rFonts w:ascii="Century" w:hAnsi="Century"/>
          <w:sz w:val="24"/>
        </w:rPr>
        <w:t>Passadumkeag</w:t>
      </w:r>
      <w:proofErr w:type="spellEnd"/>
      <w:r w:rsidRPr="00A97123">
        <w:rPr>
          <w:rFonts w:ascii="Century" w:hAnsi="Century"/>
          <w:sz w:val="24"/>
        </w:rPr>
        <w:t xml:space="preserve"> may provide opportunities for blueback herring</w:t>
      </w:r>
      <w:r w:rsidR="00B724FC">
        <w:rPr>
          <w:rFonts w:ascii="Century" w:hAnsi="Century"/>
          <w:sz w:val="24"/>
        </w:rPr>
        <w:t xml:space="preserve"> and American shad</w:t>
      </w:r>
      <w:r w:rsidRPr="00A97123">
        <w:rPr>
          <w:rFonts w:ascii="Century" w:hAnsi="Century"/>
          <w:sz w:val="24"/>
        </w:rPr>
        <w:t xml:space="preserve"> spawning.</w:t>
      </w:r>
    </w:p>
    <w:p w:rsidR="00A97123" w:rsidRPr="00A97123" w:rsidRDefault="00A97123" w:rsidP="00A97123">
      <w:pPr>
        <w:numPr>
          <w:ilvl w:val="0"/>
          <w:numId w:val="10"/>
        </w:numPr>
        <w:rPr>
          <w:rFonts w:ascii="Century" w:hAnsi="Century"/>
          <w:sz w:val="24"/>
        </w:rPr>
      </w:pPr>
      <w:r w:rsidRPr="00A97123">
        <w:rPr>
          <w:rFonts w:ascii="Century" w:hAnsi="Century"/>
          <w:sz w:val="24"/>
        </w:rPr>
        <w:t xml:space="preserve">Grand Falls is likely a barrier to river herring and </w:t>
      </w:r>
      <w:proofErr w:type="gramStart"/>
      <w:r w:rsidRPr="00A97123">
        <w:rPr>
          <w:rFonts w:ascii="Century" w:hAnsi="Century"/>
          <w:sz w:val="24"/>
        </w:rPr>
        <w:t>was believed</w:t>
      </w:r>
      <w:proofErr w:type="gramEnd"/>
      <w:r w:rsidRPr="00A97123">
        <w:rPr>
          <w:rFonts w:ascii="Century" w:hAnsi="Century"/>
          <w:sz w:val="24"/>
        </w:rPr>
        <w:t xml:space="preserve"> to be a barrier to Atlantic salmon.  In recent years though, </w:t>
      </w:r>
      <w:r w:rsidR="00B724FC">
        <w:rPr>
          <w:rFonts w:ascii="Century" w:hAnsi="Century"/>
          <w:sz w:val="24"/>
        </w:rPr>
        <w:t xml:space="preserve">one </w:t>
      </w:r>
      <w:r w:rsidRPr="00A97123">
        <w:rPr>
          <w:rFonts w:ascii="Century" w:hAnsi="Century"/>
          <w:sz w:val="24"/>
        </w:rPr>
        <w:t xml:space="preserve">Atlantic salmon </w:t>
      </w:r>
      <w:proofErr w:type="gramStart"/>
      <w:r w:rsidRPr="00A97123">
        <w:rPr>
          <w:rFonts w:ascii="Century" w:hAnsi="Century"/>
          <w:sz w:val="24"/>
        </w:rPr>
        <w:t>ha</w:t>
      </w:r>
      <w:r w:rsidR="00B724FC">
        <w:rPr>
          <w:rFonts w:ascii="Century" w:hAnsi="Century"/>
          <w:sz w:val="24"/>
        </w:rPr>
        <w:t>s</w:t>
      </w:r>
      <w:r w:rsidRPr="00A97123">
        <w:rPr>
          <w:rFonts w:ascii="Century" w:hAnsi="Century"/>
          <w:sz w:val="24"/>
        </w:rPr>
        <w:t xml:space="preserve"> been documented</w:t>
      </w:r>
      <w:proofErr w:type="gramEnd"/>
      <w:r w:rsidRPr="00A97123">
        <w:rPr>
          <w:rFonts w:ascii="Century" w:hAnsi="Century"/>
          <w:sz w:val="24"/>
        </w:rPr>
        <w:t xml:space="preserve"> above Grand Falls.</w:t>
      </w:r>
    </w:p>
    <w:p w:rsidR="00A97123" w:rsidRPr="00A97123" w:rsidRDefault="00A97123" w:rsidP="00A97123">
      <w:pPr>
        <w:keepNext/>
        <w:keepLines/>
        <w:spacing w:before="200" w:after="0"/>
        <w:outlineLvl w:val="1"/>
        <w:rPr>
          <w:rFonts w:ascii="Century" w:eastAsia="Times New Roman" w:hAnsi="Century" w:cstheme="majorBidi"/>
          <w:b/>
          <w:bCs/>
          <w:color w:val="4F81BD" w:themeColor="accent1"/>
          <w:sz w:val="26"/>
          <w:szCs w:val="26"/>
        </w:rPr>
      </w:pPr>
      <w:proofErr w:type="spellStart"/>
      <w:r w:rsidRPr="00A97123">
        <w:rPr>
          <w:rFonts w:ascii="Century" w:eastAsia="Times New Roman" w:hAnsi="Century" w:cstheme="majorBidi"/>
          <w:b/>
          <w:bCs/>
          <w:color w:val="4F81BD" w:themeColor="accent1"/>
          <w:sz w:val="26"/>
          <w:szCs w:val="26"/>
        </w:rPr>
        <w:t>Mattawamkeag</w:t>
      </w:r>
      <w:proofErr w:type="spellEnd"/>
      <w:r w:rsidRPr="00A97123">
        <w:rPr>
          <w:rFonts w:ascii="Century" w:eastAsia="Times New Roman" w:hAnsi="Century" w:cstheme="majorBidi"/>
          <w:b/>
          <w:bCs/>
          <w:color w:val="4F81BD" w:themeColor="accent1"/>
          <w:sz w:val="26"/>
          <w:szCs w:val="26"/>
        </w:rPr>
        <w:t xml:space="preserve"> River and its tributaries</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9"/>
        </w:numPr>
        <w:contextualSpacing/>
        <w:rPr>
          <w:rFonts w:ascii="Century" w:hAnsi="Century"/>
          <w:sz w:val="24"/>
        </w:rPr>
      </w:pPr>
      <w:r w:rsidRPr="00A97123">
        <w:rPr>
          <w:rFonts w:ascii="Century" w:hAnsi="Century"/>
          <w:sz w:val="24"/>
        </w:rPr>
        <w:t xml:space="preserve">The </w:t>
      </w:r>
      <w:proofErr w:type="spellStart"/>
      <w:r w:rsidRPr="00A97123">
        <w:rPr>
          <w:rFonts w:ascii="Century" w:hAnsi="Century"/>
          <w:sz w:val="24"/>
        </w:rPr>
        <w:t>Mattawamkeag</w:t>
      </w:r>
      <w:proofErr w:type="spellEnd"/>
      <w:r w:rsidRPr="00A97123">
        <w:rPr>
          <w:rFonts w:ascii="Century" w:hAnsi="Century"/>
          <w:sz w:val="24"/>
        </w:rPr>
        <w:t xml:space="preserve"> River and its tributaries have approximately 33,000 units of habitat with an estimated equival</w:t>
      </w:r>
      <w:r w:rsidR="006012DB">
        <w:rPr>
          <w:rFonts w:ascii="Century" w:hAnsi="Century"/>
          <w:sz w:val="24"/>
        </w:rPr>
        <w:t>ent production capacity of 7,700</w:t>
      </w:r>
      <w:r w:rsidRPr="00A97123">
        <w:rPr>
          <w:rFonts w:ascii="Century" w:hAnsi="Century"/>
          <w:sz w:val="24"/>
        </w:rPr>
        <w:t xml:space="preserve"> units of habitat </w:t>
      </w:r>
      <w:r w:rsidR="00F933E5">
        <w:rPr>
          <w:rFonts w:ascii="Century" w:hAnsi="Century"/>
          <w:sz w:val="24"/>
        </w:rPr>
        <w:t xml:space="preserve">(estimated </w:t>
      </w:r>
      <w:r w:rsidRPr="00A97123">
        <w:rPr>
          <w:rFonts w:ascii="Century" w:hAnsi="Century"/>
          <w:sz w:val="24"/>
        </w:rPr>
        <w:t>as a function of habitat quality and the threats that impair the value of that habitat</w:t>
      </w:r>
      <w:r w:rsidR="00F933E5">
        <w:rPr>
          <w:rFonts w:ascii="Century" w:hAnsi="Century"/>
          <w:sz w:val="24"/>
        </w:rPr>
        <w:t>)</w:t>
      </w:r>
      <w:r w:rsidRPr="00A97123">
        <w:rPr>
          <w:rFonts w:ascii="Century" w:hAnsi="Century"/>
          <w:sz w:val="24"/>
        </w:rPr>
        <w:t xml:space="preserve">.   Two hydro dams in the </w:t>
      </w:r>
      <w:proofErr w:type="spellStart"/>
      <w:r w:rsidRPr="00A97123">
        <w:rPr>
          <w:rFonts w:ascii="Century" w:hAnsi="Century"/>
          <w:sz w:val="24"/>
        </w:rPr>
        <w:t>mainstem</w:t>
      </w:r>
      <w:proofErr w:type="spellEnd"/>
      <w:r w:rsidRPr="00A97123">
        <w:rPr>
          <w:rFonts w:ascii="Century" w:hAnsi="Century"/>
          <w:sz w:val="24"/>
        </w:rPr>
        <w:t xml:space="preserve"> Penobscot impair access and survival to these habitats.</w:t>
      </w:r>
    </w:p>
    <w:p w:rsidR="00A97123" w:rsidRPr="00A97123" w:rsidRDefault="00A97123" w:rsidP="00A97123">
      <w:pPr>
        <w:ind w:left="720"/>
        <w:contextualSpacing/>
        <w:rPr>
          <w:rFonts w:ascii="Century" w:hAnsi="Century"/>
          <w:sz w:val="24"/>
        </w:rPr>
      </w:pP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w:t>
      </w:r>
      <w:proofErr w:type="spellStart"/>
      <w:r w:rsidRPr="00A97123">
        <w:rPr>
          <w:rFonts w:ascii="Century" w:hAnsi="Century"/>
          <w:sz w:val="24"/>
        </w:rPr>
        <w:t>Mattawamkeag</w:t>
      </w:r>
      <w:proofErr w:type="spellEnd"/>
      <w:r w:rsidRPr="00A97123">
        <w:rPr>
          <w:rFonts w:ascii="Century" w:hAnsi="Century"/>
          <w:sz w:val="24"/>
        </w:rPr>
        <w:t xml:space="preserve"> is very important to Atlantic salmon because of the presence of high quality and </w:t>
      </w:r>
      <w:r w:rsidR="00F933E5" w:rsidRPr="00A97123">
        <w:rPr>
          <w:rFonts w:ascii="Century" w:hAnsi="Century"/>
          <w:sz w:val="24"/>
        </w:rPr>
        <w:t>quantit</w:t>
      </w:r>
      <w:r w:rsidR="00F933E5">
        <w:rPr>
          <w:rFonts w:ascii="Century" w:hAnsi="Century"/>
          <w:sz w:val="24"/>
        </w:rPr>
        <w:t>y</w:t>
      </w:r>
      <w:r w:rsidR="00F933E5" w:rsidRPr="00A97123">
        <w:rPr>
          <w:rFonts w:ascii="Century" w:hAnsi="Century"/>
          <w:sz w:val="24"/>
        </w:rPr>
        <w:t xml:space="preserve"> </w:t>
      </w:r>
      <w:r w:rsidRPr="00A97123">
        <w:rPr>
          <w:rFonts w:ascii="Century" w:hAnsi="Century"/>
          <w:sz w:val="24"/>
        </w:rPr>
        <w:t xml:space="preserve">of nursery habitat for Atlantic salmon, particularly in the East Branch </w:t>
      </w:r>
      <w:proofErr w:type="spellStart"/>
      <w:r w:rsidRPr="00A97123">
        <w:rPr>
          <w:rFonts w:ascii="Century" w:hAnsi="Century"/>
          <w:sz w:val="24"/>
        </w:rPr>
        <w:t>Mattawamkeag</w:t>
      </w:r>
      <w:proofErr w:type="spellEnd"/>
      <w:r w:rsidRPr="00A97123">
        <w:rPr>
          <w:rFonts w:ascii="Century" w:hAnsi="Century"/>
          <w:sz w:val="24"/>
        </w:rPr>
        <w:t xml:space="preserve"> River</w:t>
      </w:r>
      <w:r w:rsidR="00F933E5">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Tributaries of the lower </w:t>
      </w:r>
      <w:proofErr w:type="spellStart"/>
      <w:r w:rsidRPr="00A97123">
        <w:rPr>
          <w:rFonts w:ascii="Century" w:hAnsi="Century"/>
          <w:sz w:val="24"/>
        </w:rPr>
        <w:t>Mattawamkeag</w:t>
      </w:r>
      <w:proofErr w:type="spellEnd"/>
      <w:r w:rsidRPr="00A97123">
        <w:rPr>
          <w:rFonts w:ascii="Century" w:hAnsi="Century"/>
          <w:sz w:val="24"/>
        </w:rPr>
        <w:t xml:space="preserve">, particularly </w:t>
      </w:r>
      <w:proofErr w:type="spellStart"/>
      <w:r w:rsidRPr="00A97123">
        <w:rPr>
          <w:rFonts w:ascii="Century" w:hAnsi="Century"/>
          <w:sz w:val="24"/>
        </w:rPr>
        <w:t>Mollunkus</w:t>
      </w:r>
      <w:proofErr w:type="spellEnd"/>
      <w:r w:rsidRPr="00A97123">
        <w:rPr>
          <w:rFonts w:ascii="Century" w:hAnsi="Century"/>
          <w:sz w:val="24"/>
        </w:rPr>
        <w:t xml:space="preserve"> Stream may contain suitable, abundant habitats</w:t>
      </w:r>
      <w:r w:rsidR="00F933E5">
        <w:rPr>
          <w:rFonts w:ascii="Century" w:hAnsi="Century"/>
          <w:sz w:val="24"/>
        </w:rPr>
        <w:t>,</w:t>
      </w:r>
      <w:r w:rsidRPr="00A97123">
        <w:rPr>
          <w:rFonts w:ascii="Century" w:hAnsi="Century"/>
          <w:sz w:val="24"/>
        </w:rPr>
        <w:t xml:space="preserve"> but they </w:t>
      </w:r>
      <w:proofErr w:type="gramStart"/>
      <w:r w:rsidRPr="00A97123">
        <w:rPr>
          <w:rFonts w:ascii="Century" w:hAnsi="Century"/>
          <w:sz w:val="24"/>
        </w:rPr>
        <w:t>have not been recently surveyed or assessed</w:t>
      </w:r>
      <w:proofErr w:type="gramEnd"/>
      <w:r w:rsidRPr="00A97123">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lower </w:t>
      </w:r>
      <w:proofErr w:type="spellStart"/>
      <w:r w:rsidRPr="00A97123">
        <w:rPr>
          <w:rFonts w:ascii="Century" w:hAnsi="Century"/>
          <w:sz w:val="24"/>
        </w:rPr>
        <w:t>mainstem</w:t>
      </w:r>
      <w:proofErr w:type="spellEnd"/>
      <w:r w:rsidRPr="00A97123">
        <w:rPr>
          <w:rFonts w:ascii="Century" w:hAnsi="Century"/>
          <w:sz w:val="24"/>
        </w:rPr>
        <w:t xml:space="preserve"> </w:t>
      </w:r>
      <w:proofErr w:type="spellStart"/>
      <w:r w:rsidRPr="00A97123">
        <w:rPr>
          <w:rFonts w:ascii="Century" w:hAnsi="Century"/>
          <w:sz w:val="24"/>
        </w:rPr>
        <w:t>Mattawamkeag</w:t>
      </w:r>
      <w:proofErr w:type="spellEnd"/>
      <w:r w:rsidRPr="00A97123">
        <w:rPr>
          <w:rFonts w:ascii="Century" w:hAnsi="Century"/>
          <w:sz w:val="24"/>
        </w:rPr>
        <w:t xml:space="preserve"> may provide ample nursery habitats for blueback herring</w:t>
      </w:r>
      <w:r w:rsidR="00F933E5">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w:t>
      </w:r>
      <w:proofErr w:type="spellStart"/>
      <w:r w:rsidRPr="00A97123">
        <w:rPr>
          <w:rFonts w:ascii="Century" w:hAnsi="Century"/>
          <w:sz w:val="24"/>
        </w:rPr>
        <w:t>Mattawamkeag</w:t>
      </w:r>
      <w:proofErr w:type="spellEnd"/>
      <w:r w:rsidRPr="00A97123">
        <w:rPr>
          <w:rFonts w:ascii="Century" w:hAnsi="Century"/>
          <w:sz w:val="24"/>
        </w:rPr>
        <w:t xml:space="preserve"> River does not have any </w:t>
      </w:r>
      <w:proofErr w:type="spellStart"/>
      <w:r w:rsidRPr="00A97123">
        <w:rPr>
          <w:rFonts w:ascii="Century" w:hAnsi="Century"/>
          <w:sz w:val="24"/>
        </w:rPr>
        <w:t>mainstem</w:t>
      </w:r>
      <w:proofErr w:type="spellEnd"/>
      <w:r w:rsidRPr="00A97123">
        <w:rPr>
          <w:rFonts w:ascii="Century" w:hAnsi="Century"/>
          <w:sz w:val="24"/>
        </w:rPr>
        <w:t xml:space="preserve"> dams that would affect survival and migration.  </w:t>
      </w:r>
      <w:r w:rsidR="00361F57">
        <w:rPr>
          <w:rFonts w:ascii="Century" w:hAnsi="Century"/>
          <w:sz w:val="24"/>
        </w:rPr>
        <w:t>However, t</w:t>
      </w:r>
      <w:r w:rsidR="00361F57" w:rsidRPr="00A97123">
        <w:rPr>
          <w:rFonts w:ascii="Century" w:hAnsi="Century"/>
          <w:sz w:val="24"/>
        </w:rPr>
        <w:t xml:space="preserve">here </w:t>
      </w:r>
      <w:r w:rsidRPr="00A97123">
        <w:rPr>
          <w:rFonts w:ascii="Century" w:hAnsi="Century"/>
          <w:sz w:val="24"/>
        </w:rPr>
        <w:t xml:space="preserve">are two </w:t>
      </w:r>
      <w:proofErr w:type="spellStart"/>
      <w:r w:rsidRPr="00A97123">
        <w:rPr>
          <w:rFonts w:ascii="Century" w:hAnsi="Century"/>
          <w:sz w:val="24"/>
        </w:rPr>
        <w:t>mainstem</w:t>
      </w:r>
      <w:proofErr w:type="spellEnd"/>
      <w:r w:rsidRPr="00A97123">
        <w:rPr>
          <w:rFonts w:ascii="Century" w:hAnsi="Century"/>
          <w:sz w:val="24"/>
        </w:rPr>
        <w:t xml:space="preserve"> dams on the Penobscot River below the </w:t>
      </w:r>
      <w:r w:rsidR="00361F57">
        <w:rPr>
          <w:rFonts w:ascii="Century" w:hAnsi="Century"/>
          <w:sz w:val="24"/>
        </w:rPr>
        <w:t xml:space="preserve">confluence with the </w:t>
      </w:r>
      <w:proofErr w:type="spellStart"/>
      <w:r w:rsidRPr="00A97123">
        <w:rPr>
          <w:rFonts w:ascii="Century" w:hAnsi="Century"/>
          <w:sz w:val="24"/>
        </w:rPr>
        <w:t>Mattawamkeag</w:t>
      </w:r>
      <w:proofErr w:type="spellEnd"/>
      <w:r w:rsidRPr="00A97123">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Lower </w:t>
      </w:r>
      <w:proofErr w:type="spellStart"/>
      <w:r w:rsidRPr="00A97123">
        <w:rPr>
          <w:rFonts w:ascii="Century" w:hAnsi="Century"/>
          <w:sz w:val="24"/>
        </w:rPr>
        <w:t>Mattawamkeag</w:t>
      </w:r>
      <w:proofErr w:type="spellEnd"/>
      <w:r w:rsidRPr="00A97123">
        <w:rPr>
          <w:rFonts w:ascii="Century" w:hAnsi="Century"/>
          <w:sz w:val="24"/>
        </w:rPr>
        <w:t xml:space="preserve"> has abundant smallmouth bass populations that could prey heavily on emigrating </w:t>
      </w:r>
      <w:proofErr w:type="spellStart"/>
      <w:r w:rsidRPr="00A97123">
        <w:rPr>
          <w:rFonts w:ascii="Century" w:hAnsi="Century"/>
          <w:sz w:val="24"/>
        </w:rPr>
        <w:t>smolts</w:t>
      </w:r>
      <w:proofErr w:type="spellEnd"/>
      <w:r w:rsidR="00361F57">
        <w:rPr>
          <w:rFonts w:ascii="Century" w:hAnsi="Century"/>
          <w:sz w:val="24"/>
        </w:rPr>
        <w:t>.</w:t>
      </w:r>
    </w:p>
    <w:p w:rsidR="00E039D2" w:rsidRDefault="00E039D2" w:rsidP="00A97123">
      <w:pPr>
        <w:keepNext/>
        <w:keepLines/>
        <w:spacing w:before="200" w:after="0"/>
        <w:outlineLvl w:val="1"/>
        <w:rPr>
          <w:rFonts w:ascii="Century" w:eastAsiaTheme="majorEastAsia" w:hAnsi="Century" w:cstheme="majorBidi"/>
          <w:b/>
          <w:bCs/>
          <w:color w:val="4F81BD" w:themeColor="accent1"/>
          <w:sz w:val="26"/>
          <w:szCs w:val="26"/>
        </w:rPr>
      </w:pPr>
    </w:p>
    <w:p w:rsidR="00A97123" w:rsidRPr="00A97123" w:rsidRDefault="00A97123" w:rsidP="00A97123">
      <w:pPr>
        <w:keepNext/>
        <w:keepLines/>
        <w:spacing w:before="200" w:after="0"/>
        <w:outlineLvl w:val="1"/>
        <w:rPr>
          <w:rFonts w:ascii="Century" w:eastAsiaTheme="majorEastAsia" w:hAnsi="Century" w:cstheme="majorBidi"/>
          <w:b/>
          <w:bCs/>
          <w:color w:val="4F81BD" w:themeColor="accent1"/>
          <w:sz w:val="26"/>
          <w:szCs w:val="26"/>
        </w:rPr>
      </w:pPr>
      <w:r w:rsidRPr="00A97123">
        <w:rPr>
          <w:rFonts w:ascii="Century" w:eastAsiaTheme="majorEastAsia" w:hAnsi="Century" w:cstheme="majorBidi"/>
          <w:b/>
          <w:bCs/>
          <w:color w:val="4F81BD" w:themeColor="accent1"/>
          <w:sz w:val="26"/>
          <w:szCs w:val="26"/>
        </w:rPr>
        <w:t>Piscataquis River and its Tributaries</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Piscataquis River and its tributaries have approximately 64,500 units of habitat with an estimated equivalent production capacity of 20,500 units of habitat </w:t>
      </w:r>
      <w:r w:rsidR="00361F57">
        <w:rPr>
          <w:rFonts w:ascii="Century" w:hAnsi="Century"/>
          <w:sz w:val="24"/>
        </w:rPr>
        <w:t xml:space="preserve">(estimated </w:t>
      </w:r>
      <w:r w:rsidRPr="00A97123">
        <w:rPr>
          <w:rFonts w:ascii="Century" w:hAnsi="Century"/>
          <w:sz w:val="24"/>
        </w:rPr>
        <w:t>as a function of habitat quality and the threats that impair the value of that habitat</w:t>
      </w:r>
      <w:r w:rsidR="00361F57">
        <w:rPr>
          <w:rFonts w:ascii="Century" w:hAnsi="Century"/>
          <w:sz w:val="24"/>
        </w:rPr>
        <w:t>)</w:t>
      </w:r>
      <w:r w:rsidRPr="00A97123">
        <w:rPr>
          <w:rFonts w:ascii="Century" w:hAnsi="Century"/>
          <w:sz w:val="24"/>
        </w:rPr>
        <w:t xml:space="preserve">.  One hydro dam on the </w:t>
      </w:r>
      <w:proofErr w:type="spellStart"/>
      <w:r w:rsidRPr="00A97123">
        <w:rPr>
          <w:rFonts w:ascii="Century" w:hAnsi="Century"/>
          <w:sz w:val="24"/>
        </w:rPr>
        <w:t>mainstem</w:t>
      </w:r>
      <w:proofErr w:type="spellEnd"/>
      <w:r w:rsidRPr="00A97123">
        <w:rPr>
          <w:rFonts w:ascii="Century" w:hAnsi="Century"/>
          <w:sz w:val="24"/>
        </w:rPr>
        <w:t xml:space="preserve"> Penobscot and four </w:t>
      </w:r>
      <w:proofErr w:type="spellStart"/>
      <w:r w:rsidRPr="00A97123">
        <w:rPr>
          <w:rFonts w:ascii="Century" w:hAnsi="Century"/>
          <w:sz w:val="24"/>
        </w:rPr>
        <w:t>mainstem</w:t>
      </w:r>
      <w:proofErr w:type="spellEnd"/>
      <w:r w:rsidRPr="00A97123">
        <w:rPr>
          <w:rFonts w:ascii="Century" w:hAnsi="Century"/>
          <w:sz w:val="24"/>
        </w:rPr>
        <w:t xml:space="preserve"> dams with intermittent hydro operations on the Piscataquis impair access and survival to these habitats.</w:t>
      </w:r>
    </w:p>
    <w:p w:rsidR="00A97123" w:rsidRPr="00A97123" w:rsidRDefault="00A97123" w:rsidP="00A97123">
      <w:pPr>
        <w:numPr>
          <w:ilvl w:val="0"/>
          <w:numId w:val="9"/>
        </w:numPr>
        <w:rPr>
          <w:rFonts w:ascii="Century" w:hAnsi="Century"/>
          <w:sz w:val="24"/>
        </w:rPr>
      </w:pPr>
      <w:r w:rsidRPr="00A97123">
        <w:rPr>
          <w:rFonts w:ascii="Century" w:hAnsi="Century"/>
          <w:sz w:val="24"/>
        </w:rPr>
        <w:lastRenderedPageBreak/>
        <w:t>The Piscataquis River and its tributaries are very important to Atlantic salmon because of the presence of high quality and quantit</w:t>
      </w:r>
      <w:r w:rsidR="00361F57">
        <w:rPr>
          <w:rFonts w:ascii="Century" w:hAnsi="Century"/>
          <w:sz w:val="24"/>
        </w:rPr>
        <w:t>y</w:t>
      </w:r>
      <w:r w:rsidRPr="00A97123">
        <w:rPr>
          <w:rFonts w:ascii="Century" w:hAnsi="Century"/>
          <w:sz w:val="24"/>
        </w:rPr>
        <w:t xml:space="preserve"> of nursery habitat for Atlantic salmon, particularly in Kingsbury Stream, the Piscataquis above the town of Guilford, the East, West and Middle branches of the Pleasant </w:t>
      </w:r>
      <w:r w:rsidR="00361F57">
        <w:rPr>
          <w:rFonts w:ascii="Century" w:hAnsi="Century"/>
          <w:sz w:val="24"/>
        </w:rPr>
        <w:t>R</w:t>
      </w:r>
      <w:r w:rsidR="00361F57" w:rsidRPr="00A97123">
        <w:rPr>
          <w:rFonts w:ascii="Century" w:hAnsi="Century"/>
          <w:sz w:val="24"/>
        </w:rPr>
        <w:t xml:space="preserve">iver </w:t>
      </w:r>
      <w:r w:rsidRPr="00A97123">
        <w:rPr>
          <w:rFonts w:ascii="Century" w:hAnsi="Century"/>
          <w:sz w:val="24"/>
        </w:rPr>
        <w:t xml:space="preserve">and their tributaries.  </w:t>
      </w:r>
    </w:p>
    <w:p w:rsidR="00A97123" w:rsidRPr="00A97123" w:rsidRDefault="00A97123" w:rsidP="00A97123">
      <w:pPr>
        <w:numPr>
          <w:ilvl w:val="0"/>
          <w:numId w:val="9"/>
        </w:numPr>
        <w:rPr>
          <w:rFonts w:ascii="Century" w:hAnsi="Century"/>
          <w:sz w:val="24"/>
        </w:rPr>
      </w:pPr>
      <w:r w:rsidRPr="00A97123">
        <w:rPr>
          <w:rFonts w:ascii="Century" w:hAnsi="Century"/>
          <w:sz w:val="24"/>
        </w:rPr>
        <w:t>The Lower Piscataquis River has spawning and nursery habitats that could support abundant populations of blueback herring and American shad.</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Milford Dam in the </w:t>
      </w:r>
      <w:proofErr w:type="spellStart"/>
      <w:r w:rsidRPr="00A97123">
        <w:rPr>
          <w:rFonts w:ascii="Century" w:hAnsi="Century"/>
          <w:sz w:val="24"/>
        </w:rPr>
        <w:t>mainstem</w:t>
      </w:r>
      <w:proofErr w:type="spellEnd"/>
      <w:r w:rsidRPr="00A97123">
        <w:rPr>
          <w:rFonts w:ascii="Century" w:hAnsi="Century"/>
          <w:sz w:val="24"/>
        </w:rPr>
        <w:t xml:space="preserve"> Penobscot, and the Howland Dam on the Piscataquis near its confluence with the Penobscot, may impair passage and survival of Atlantic salmon that use the Piscataquis for spawning and rearing</w:t>
      </w:r>
      <w:r w:rsidR="00361F57">
        <w:rPr>
          <w:rFonts w:ascii="Century" w:hAnsi="Century"/>
          <w:sz w:val="24"/>
        </w:rPr>
        <w:t xml:space="preserve">. A fish bypass </w:t>
      </w:r>
      <w:proofErr w:type="gramStart"/>
      <w:r w:rsidR="00361F57">
        <w:rPr>
          <w:rFonts w:ascii="Century" w:hAnsi="Century"/>
          <w:sz w:val="24"/>
        </w:rPr>
        <w:t>was recently constructed</w:t>
      </w:r>
      <w:proofErr w:type="gramEnd"/>
      <w:r w:rsidR="00361F57">
        <w:rPr>
          <w:rFonts w:ascii="Century" w:hAnsi="Century"/>
          <w:sz w:val="24"/>
        </w:rPr>
        <w:t xml:space="preserve"> around Howland Dam and effectiveness testing to determine the success of diadromous fish passage through the bypass will occur in the spring of 2016. </w:t>
      </w:r>
      <w:r w:rsidRPr="00A97123">
        <w:rPr>
          <w:rFonts w:ascii="Century" w:hAnsi="Century"/>
          <w:sz w:val="24"/>
        </w:rPr>
        <w:t xml:space="preserve"> </w:t>
      </w:r>
    </w:p>
    <w:p w:rsidR="00A97123" w:rsidRPr="00A97123" w:rsidRDefault="00A97123" w:rsidP="00A97123">
      <w:pPr>
        <w:numPr>
          <w:ilvl w:val="0"/>
          <w:numId w:val="9"/>
        </w:numPr>
        <w:rPr>
          <w:rFonts w:ascii="Century" w:hAnsi="Century"/>
          <w:sz w:val="24"/>
        </w:rPr>
      </w:pPr>
      <w:r w:rsidRPr="00A97123">
        <w:rPr>
          <w:rFonts w:ascii="Century" w:hAnsi="Century"/>
          <w:sz w:val="24"/>
        </w:rPr>
        <w:t>The Browns Mills, Moosehead and Guilford Dams in the Piscataquis may also impair passage and survival of Atlantic salmon that use the Piscataquis for spawning and rearing.</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Large sections of the Piscataquis River and its tributaries have very abundant, but low quality habitats because of </w:t>
      </w:r>
      <w:r w:rsidR="00336BD2">
        <w:rPr>
          <w:rFonts w:ascii="Century" w:hAnsi="Century"/>
          <w:sz w:val="24"/>
        </w:rPr>
        <w:t xml:space="preserve">dams, </w:t>
      </w:r>
      <w:r w:rsidRPr="00A97123">
        <w:rPr>
          <w:rFonts w:ascii="Century" w:hAnsi="Century"/>
          <w:sz w:val="24"/>
        </w:rPr>
        <w:t xml:space="preserve">high water temperatures and an abundance of smallmouth bass.  This includes the </w:t>
      </w:r>
      <w:proofErr w:type="spellStart"/>
      <w:r w:rsidRPr="00A97123">
        <w:rPr>
          <w:rFonts w:ascii="Century" w:hAnsi="Century"/>
          <w:sz w:val="24"/>
        </w:rPr>
        <w:t>mainstem</w:t>
      </w:r>
      <w:proofErr w:type="spellEnd"/>
      <w:r w:rsidRPr="00A97123">
        <w:rPr>
          <w:rFonts w:ascii="Century" w:hAnsi="Century"/>
          <w:sz w:val="24"/>
        </w:rPr>
        <w:t xml:space="preserve"> Piscataquis below Guilford, the Pleasant River from Brownville to its confluence, and the East Branch Pleasant River from Silver Lake down to Brownville.  </w:t>
      </w:r>
    </w:p>
    <w:p w:rsidR="00A97123" w:rsidRPr="00A97123" w:rsidRDefault="00A97123" w:rsidP="00A97123">
      <w:pPr>
        <w:numPr>
          <w:ilvl w:val="0"/>
          <w:numId w:val="9"/>
        </w:numPr>
        <w:rPr>
          <w:rFonts w:ascii="Century" w:hAnsi="Century"/>
          <w:sz w:val="24"/>
        </w:rPr>
      </w:pPr>
      <w:r w:rsidRPr="00A97123">
        <w:rPr>
          <w:rFonts w:ascii="Century" w:hAnsi="Century"/>
          <w:sz w:val="24"/>
        </w:rPr>
        <w:t>Road crossings and land</w:t>
      </w:r>
      <w:r w:rsidR="006603C5">
        <w:rPr>
          <w:rFonts w:ascii="Century" w:hAnsi="Century"/>
          <w:sz w:val="24"/>
        </w:rPr>
        <w:t xml:space="preserve"> </w:t>
      </w:r>
      <w:r w:rsidRPr="00A97123">
        <w:rPr>
          <w:rFonts w:ascii="Century" w:hAnsi="Century"/>
          <w:sz w:val="24"/>
        </w:rPr>
        <w:t xml:space="preserve">use </w:t>
      </w:r>
      <w:r w:rsidR="00B66B15">
        <w:rPr>
          <w:rFonts w:ascii="Century" w:hAnsi="Century"/>
          <w:sz w:val="24"/>
        </w:rPr>
        <w:t xml:space="preserve">practices </w:t>
      </w:r>
      <w:r w:rsidRPr="00A97123">
        <w:rPr>
          <w:rFonts w:ascii="Century" w:hAnsi="Century"/>
          <w:sz w:val="24"/>
        </w:rPr>
        <w:t>impair</w:t>
      </w:r>
      <w:r w:rsidR="00B66B15">
        <w:rPr>
          <w:rFonts w:ascii="Century" w:hAnsi="Century"/>
          <w:sz w:val="24"/>
        </w:rPr>
        <w:t>/prevent</w:t>
      </w:r>
      <w:r w:rsidRPr="00A97123">
        <w:rPr>
          <w:rFonts w:ascii="Century" w:hAnsi="Century"/>
          <w:sz w:val="24"/>
        </w:rPr>
        <w:t xml:space="preserve"> access and degrade water quality of cool water tributaries throughout the Piscataquis</w:t>
      </w:r>
      <w:r w:rsidR="00B66B15">
        <w:rPr>
          <w:rFonts w:ascii="Century" w:hAnsi="Century"/>
          <w:sz w:val="24"/>
        </w:rPr>
        <w:t>.</w:t>
      </w:r>
    </w:p>
    <w:p w:rsidR="00E039D2" w:rsidRDefault="00E039D2" w:rsidP="00A97123">
      <w:pPr>
        <w:keepNext/>
        <w:keepLines/>
        <w:spacing w:before="200" w:after="0"/>
        <w:outlineLvl w:val="1"/>
        <w:rPr>
          <w:rFonts w:ascii="Century" w:eastAsia="Times New Roman" w:hAnsi="Century" w:cstheme="majorBidi"/>
          <w:b/>
          <w:bCs/>
          <w:color w:val="4F81BD" w:themeColor="accent1"/>
          <w:sz w:val="26"/>
          <w:szCs w:val="26"/>
        </w:rPr>
      </w:pPr>
    </w:p>
    <w:p w:rsidR="00A97123" w:rsidRPr="00A97123" w:rsidRDefault="00A97123" w:rsidP="00A97123">
      <w:pPr>
        <w:keepNext/>
        <w:keepLines/>
        <w:spacing w:before="200" w:after="0"/>
        <w:outlineLvl w:val="1"/>
        <w:rPr>
          <w:rFonts w:ascii="Century" w:eastAsia="Times New Roman" w:hAnsi="Century" w:cstheme="majorBidi"/>
          <w:b/>
          <w:bCs/>
          <w:color w:val="4F81BD" w:themeColor="accent1"/>
          <w:sz w:val="26"/>
          <w:szCs w:val="26"/>
        </w:rPr>
      </w:pPr>
      <w:r w:rsidRPr="00A97123">
        <w:rPr>
          <w:rFonts w:ascii="Century" w:eastAsia="Times New Roman" w:hAnsi="Century" w:cstheme="majorBidi"/>
          <w:b/>
          <w:bCs/>
          <w:color w:val="4F81BD" w:themeColor="accent1"/>
          <w:sz w:val="26"/>
          <w:szCs w:val="26"/>
        </w:rPr>
        <w:t>East Branch Penobscot River</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East Branch Penobscot River and its tributaries have approximately 22,000 units of habitat with an estimated equivalent production capacity of 9,000 units of habitat </w:t>
      </w:r>
      <w:r w:rsidR="00B66B15">
        <w:rPr>
          <w:rFonts w:ascii="Century" w:hAnsi="Century"/>
          <w:sz w:val="24"/>
        </w:rPr>
        <w:t xml:space="preserve">(estimated </w:t>
      </w:r>
      <w:r w:rsidRPr="00A97123">
        <w:rPr>
          <w:rFonts w:ascii="Century" w:hAnsi="Century"/>
          <w:sz w:val="24"/>
        </w:rPr>
        <w:t>as a function of habitat quality and the threats that impair the value of that habitat</w:t>
      </w:r>
      <w:r w:rsidR="00B66B15">
        <w:rPr>
          <w:rFonts w:ascii="Century" w:hAnsi="Century"/>
          <w:sz w:val="24"/>
        </w:rPr>
        <w:t>)</w:t>
      </w:r>
      <w:r w:rsidRPr="00A97123">
        <w:rPr>
          <w:rFonts w:ascii="Century" w:hAnsi="Century"/>
          <w:sz w:val="24"/>
        </w:rPr>
        <w:t xml:space="preserve">.  Three hydro dams on the </w:t>
      </w:r>
      <w:proofErr w:type="spellStart"/>
      <w:r w:rsidRPr="00A97123">
        <w:rPr>
          <w:rFonts w:ascii="Century" w:hAnsi="Century"/>
          <w:sz w:val="24"/>
        </w:rPr>
        <w:t>mainstem</w:t>
      </w:r>
      <w:proofErr w:type="spellEnd"/>
      <w:r w:rsidRPr="00A97123">
        <w:rPr>
          <w:rFonts w:ascii="Century" w:hAnsi="Century"/>
          <w:sz w:val="24"/>
        </w:rPr>
        <w:t xml:space="preserve"> Penobscot impair access and survival </w:t>
      </w:r>
      <w:r w:rsidR="00B66B15">
        <w:rPr>
          <w:rFonts w:ascii="Century" w:hAnsi="Century"/>
          <w:sz w:val="24"/>
        </w:rPr>
        <w:t>in</w:t>
      </w:r>
      <w:r w:rsidR="00B66B15" w:rsidRPr="00A97123">
        <w:rPr>
          <w:rFonts w:ascii="Century" w:hAnsi="Century"/>
          <w:sz w:val="24"/>
        </w:rPr>
        <w:t xml:space="preserve"> </w:t>
      </w:r>
      <w:r w:rsidRPr="00A97123">
        <w:rPr>
          <w:rFonts w:ascii="Century" w:hAnsi="Century"/>
          <w:sz w:val="24"/>
        </w:rPr>
        <w:t>these habitats.</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East Branch Penobscot and its tributaries </w:t>
      </w:r>
      <w:r w:rsidR="00B66B15">
        <w:rPr>
          <w:rFonts w:ascii="Century" w:hAnsi="Century"/>
          <w:sz w:val="24"/>
        </w:rPr>
        <w:t>are</w:t>
      </w:r>
      <w:r w:rsidR="00B66B15" w:rsidRPr="00A97123">
        <w:rPr>
          <w:rFonts w:ascii="Century" w:hAnsi="Century"/>
          <w:sz w:val="24"/>
        </w:rPr>
        <w:t xml:space="preserve"> </w:t>
      </w:r>
      <w:r w:rsidRPr="00A97123">
        <w:rPr>
          <w:rFonts w:ascii="Century" w:hAnsi="Century"/>
          <w:sz w:val="24"/>
        </w:rPr>
        <w:t xml:space="preserve">very important to Atlantic salmon because of the presence of high quality and </w:t>
      </w:r>
      <w:r w:rsidR="00B66B15" w:rsidRPr="00A97123">
        <w:rPr>
          <w:rFonts w:ascii="Century" w:hAnsi="Century"/>
          <w:sz w:val="24"/>
        </w:rPr>
        <w:t>quantit</w:t>
      </w:r>
      <w:r w:rsidR="00B66B15">
        <w:rPr>
          <w:rFonts w:ascii="Century" w:hAnsi="Century"/>
          <w:sz w:val="24"/>
        </w:rPr>
        <w:t>y</w:t>
      </w:r>
      <w:r w:rsidR="00B66B15" w:rsidRPr="00A97123">
        <w:rPr>
          <w:rFonts w:ascii="Century" w:hAnsi="Century"/>
          <w:sz w:val="24"/>
        </w:rPr>
        <w:t xml:space="preserve"> </w:t>
      </w:r>
      <w:r w:rsidRPr="00A97123">
        <w:rPr>
          <w:rFonts w:ascii="Century" w:hAnsi="Century"/>
          <w:sz w:val="24"/>
        </w:rPr>
        <w:t xml:space="preserve">of nursery habitat for Atlantic salmon, particularly in the East Branch above </w:t>
      </w:r>
      <w:proofErr w:type="spellStart"/>
      <w:r w:rsidRPr="00A97123">
        <w:rPr>
          <w:rFonts w:ascii="Century" w:hAnsi="Century"/>
          <w:sz w:val="24"/>
        </w:rPr>
        <w:t>Wassataquoik</w:t>
      </w:r>
      <w:proofErr w:type="spellEnd"/>
      <w:r w:rsidRPr="00A97123">
        <w:rPr>
          <w:rFonts w:ascii="Century" w:hAnsi="Century"/>
          <w:sz w:val="24"/>
        </w:rPr>
        <w:t xml:space="preserve"> Stream and its tributaries, and </w:t>
      </w:r>
      <w:proofErr w:type="spellStart"/>
      <w:r w:rsidRPr="00A97123">
        <w:rPr>
          <w:rFonts w:ascii="Century" w:hAnsi="Century"/>
          <w:sz w:val="24"/>
        </w:rPr>
        <w:t>Wassataquoik</w:t>
      </w:r>
      <w:proofErr w:type="spellEnd"/>
      <w:r w:rsidRPr="00A97123">
        <w:rPr>
          <w:rFonts w:ascii="Century" w:hAnsi="Century"/>
          <w:sz w:val="24"/>
        </w:rPr>
        <w:t xml:space="preserve"> Stream. </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Little and Big Spring Brooks and </w:t>
      </w:r>
      <w:proofErr w:type="spellStart"/>
      <w:r w:rsidRPr="00A97123">
        <w:rPr>
          <w:rFonts w:ascii="Century" w:hAnsi="Century"/>
          <w:sz w:val="24"/>
        </w:rPr>
        <w:t>Lunksoos</w:t>
      </w:r>
      <w:proofErr w:type="spellEnd"/>
      <w:r w:rsidRPr="00A97123">
        <w:rPr>
          <w:rFonts w:ascii="Century" w:hAnsi="Century"/>
          <w:sz w:val="24"/>
        </w:rPr>
        <w:t xml:space="preserve"> Stream are important cold water habitats often utilized as nursery habitats by juvenile Atlantic salmon</w:t>
      </w:r>
      <w:r w:rsidR="00B66B15">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lastRenderedPageBreak/>
        <w:t xml:space="preserve">The </w:t>
      </w:r>
      <w:proofErr w:type="spellStart"/>
      <w:r w:rsidRPr="00A97123">
        <w:rPr>
          <w:rFonts w:ascii="Century" w:hAnsi="Century"/>
          <w:sz w:val="24"/>
        </w:rPr>
        <w:t>Mattaseunk</w:t>
      </w:r>
      <w:proofErr w:type="spellEnd"/>
      <w:r w:rsidRPr="00A97123">
        <w:rPr>
          <w:rFonts w:ascii="Century" w:hAnsi="Century"/>
          <w:sz w:val="24"/>
        </w:rPr>
        <w:t xml:space="preserve"> Dam, West Enfield Dam and Milford Dam in the </w:t>
      </w:r>
      <w:proofErr w:type="spellStart"/>
      <w:r w:rsidRPr="00A97123">
        <w:rPr>
          <w:rFonts w:ascii="Century" w:hAnsi="Century"/>
          <w:sz w:val="24"/>
        </w:rPr>
        <w:t>mainstem</w:t>
      </w:r>
      <w:proofErr w:type="spellEnd"/>
      <w:r w:rsidRPr="00A97123">
        <w:rPr>
          <w:rFonts w:ascii="Century" w:hAnsi="Century"/>
          <w:sz w:val="24"/>
        </w:rPr>
        <w:t xml:space="preserve"> Penobscot, may impair passage and survival of Atlantic salmon that use the East Branch for spawning and rearing</w:t>
      </w:r>
      <w:r w:rsidR="00B66B15">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w:t>
      </w:r>
      <w:proofErr w:type="spellStart"/>
      <w:r w:rsidRPr="00A97123">
        <w:rPr>
          <w:rFonts w:ascii="Century" w:hAnsi="Century"/>
          <w:sz w:val="24"/>
        </w:rPr>
        <w:t>Seboeis</w:t>
      </w:r>
      <w:proofErr w:type="spellEnd"/>
      <w:r w:rsidRPr="00A97123">
        <w:rPr>
          <w:rFonts w:ascii="Century" w:hAnsi="Century"/>
          <w:sz w:val="24"/>
        </w:rPr>
        <w:t xml:space="preserve"> River, tributary to the East Branch, has very abundant, but low quality habitats because of high water temperatures and an abundant smallmouth bass population.  </w:t>
      </w:r>
    </w:p>
    <w:p w:rsidR="00A97123" w:rsidRPr="00A97123" w:rsidRDefault="00A97123" w:rsidP="00A97123">
      <w:pPr>
        <w:keepNext/>
        <w:keepLines/>
        <w:spacing w:before="200" w:after="0"/>
        <w:outlineLvl w:val="1"/>
        <w:rPr>
          <w:rFonts w:ascii="Century" w:eastAsia="Times New Roman" w:hAnsi="Century" w:cstheme="majorBidi"/>
          <w:b/>
          <w:bCs/>
          <w:color w:val="4F81BD" w:themeColor="accent1"/>
          <w:sz w:val="26"/>
          <w:szCs w:val="26"/>
        </w:rPr>
      </w:pPr>
      <w:r w:rsidRPr="00A97123">
        <w:rPr>
          <w:rFonts w:ascii="Century" w:eastAsia="Times New Roman" w:hAnsi="Century" w:cstheme="majorBidi"/>
          <w:b/>
          <w:bCs/>
          <w:color w:val="4F81BD" w:themeColor="accent1"/>
          <w:sz w:val="26"/>
          <w:szCs w:val="26"/>
        </w:rPr>
        <w:t>West Branch Penobscot River</w:t>
      </w:r>
    </w:p>
    <w:p w:rsidR="00A97123" w:rsidRPr="00A97123" w:rsidRDefault="00A97123" w:rsidP="00A97123">
      <w:pPr>
        <w:keepNext/>
        <w:keepLines/>
        <w:spacing w:before="200" w:after="0"/>
        <w:outlineLvl w:val="3"/>
        <w:rPr>
          <w:rFonts w:ascii="Century" w:eastAsiaTheme="majorEastAsia" w:hAnsi="Century" w:cstheme="majorBidi"/>
          <w:bCs/>
          <w:i/>
          <w:iCs/>
          <w:color w:val="4F81BD" w:themeColor="accent1"/>
          <w:sz w:val="24"/>
        </w:rPr>
      </w:pPr>
      <w:r w:rsidRPr="00A97123">
        <w:rPr>
          <w:rFonts w:ascii="Century" w:eastAsiaTheme="majorEastAsia" w:hAnsi="Century" w:cstheme="majorBidi"/>
          <w:bCs/>
          <w:i/>
          <w:iCs/>
          <w:color w:val="4F81BD" w:themeColor="accent1"/>
          <w:sz w:val="24"/>
        </w:rPr>
        <w:t>Important Features:</w:t>
      </w:r>
    </w:p>
    <w:p w:rsidR="00A97123" w:rsidRPr="00A97123" w:rsidRDefault="00A97123" w:rsidP="00A97123">
      <w:pPr>
        <w:numPr>
          <w:ilvl w:val="0"/>
          <w:numId w:val="9"/>
        </w:numPr>
        <w:rPr>
          <w:rFonts w:ascii="Century" w:hAnsi="Century"/>
          <w:sz w:val="24"/>
        </w:rPr>
      </w:pPr>
      <w:r w:rsidRPr="00A97123">
        <w:rPr>
          <w:rFonts w:ascii="Century" w:hAnsi="Century"/>
          <w:sz w:val="24"/>
        </w:rPr>
        <w:t>The West Branch Penobscot River and its tributaries have approximately 80,000 units of habitat. Currently</w:t>
      </w:r>
      <w:r w:rsidR="00B66B15">
        <w:rPr>
          <w:rFonts w:ascii="Century" w:hAnsi="Century"/>
          <w:sz w:val="24"/>
        </w:rPr>
        <w:t>,</w:t>
      </w:r>
      <w:r w:rsidRPr="00A97123">
        <w:rPr>
          <w:rFonts w:ascii="Century" w:hAnsi="Century"/>
          <w:sz w:val="24"/>
        </w:rPr>
        <w:t xml:space="preserve"> the West Branch is inaccessible due to dams without fish passage within the </w:t>
      </w:r>
      <w:proofErr w:type="spellStart"/>
      <w:r w:rsidRPr="00A97123">
        <w:rPr>
          <w:rFonts w:ascii="Century" w:hAnsi="Century"/>
          <w:sz w:val="24"/>
        </w:rPr>
        <w:t>mainstem</w:t>
      </w:r>
      <w:proofErr w:type="spellEnd"/>
      <w:r w:rsidRPr="00A97123">
        <w:rPr>
          <w:rFonts w:ascii="Century" w:hAnsi="Century"/>
          <w:sz w:val="24"/>
        </w:rPr>
        <w:t xml:space="preserve"> of the West Branch.  </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West Branch Penobscot and its tributaries have very high quality and </w:t>
      </w:r>
      <w:r w:rsidR="00B66B15" w:rsidRPr="00A97123">
        <w:rPr>
          <w:rFonts w:ascii="Century" w:hAnsi="Century"/>
          <w:sz w:val="24"/>
        </w:rPr>
        <w:t>quantit</w:t>
      </w:r>
      <w:r w:rsidR="00B66B15">
        <w:rPr>
          <w:rFonts w:ascii="Century" w:hAnsi="Century"/>
          <w:sz w:val="24"/>
        </w:rPr>
        <w:t>y</w:t>
      </w:r>
      <w:r w:rsidR="00B66B15" w:rsidRPr="00A97123">
        <w:rPr>
          <w:rFonts w:ascii="Century" w:hAnsi="Century"/>
          <w:sz w:val="24"/>
        </w:rPr>
        <w:t xml:space="preserve"> </w:t>
      </w:r>
      <w:r w:rsidRPr="00A97123">
        <w:rPr>
          <w:rFonts w:ascii="Century" w:hAnsi="Century"/>
          <w:sz w:val="24"/>
        </w:rPr>
        <w:t xml:space="preserve">of nursery habitat that could provide considerable opportunities for Atlantic salmon spawning and rearing if they were accessible. </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w:t>
      </w:r>
      <w:proofErr w:type="spellStart"/>
      <w:r w:rsidRPr="00A97123">
        <w:rPr>
          <w:rFonts w:ascii="Century" w:hAnsi="Century"/>
          <w:sz w:val="24"/>
        </w:rPr>
        <w:t>Mattaseunk</w:t>
      </w:r>
      <w:proofErr w:type="spellEnd"/>
      <w:r w:rsidRPr="00A97123">
        <w:rPr>
          <w:rFonts w:ascii="Century" w:hAnsi="Century"/>
          <w:sz w:val="24"/>
        </w:rPr>
        <w:t xml:space="preserve"> Dam, West Enfield Dam and Milford Dam in the </w:t>
      </w:r>
      <w:proofErr w:type="spellStart"/>
      <w:r w:rsidRPr="00A97123">
        <w:rPr>
          <w:rFonts w:ascii="Century" w:hAnsi="Century"/>
          <w:sz w:val="24"/>
        </w:rPr>
        <w:t>mainstem</w:t>
      </w:r>
      <w:proofErr w:type="spellEnd"/>
      <w:r w:rsidRPr="00A97123">
        <w:rPr>
          <w:rFonts w:ascii="Century" w:hAnsi="Century"/>
          <w:sz w:val="24"/>
        </w:rPr>
        <w:t xml:space="preserve"> Penobscot, may impair passage and survival of Atlantic salmon up to the West Branch Penobscot River</w:t>
      </w:r>
      <w:r w:rsidR="00B66B15">
        <w:rPr>
          <w:rFonts w:ascii="Century" w:hAnsi="Century"/>
          <w:sz w:val="24"/>
        </w:rPr>
        <w:t>.</w:t>
      </w:r>
    </w:p>
    <w:p w:rsidR="00A97123" w:rsidRPr="00A97123" w:rsidRDefault="00A97123" w:rsidP="00A97123">
      <w:pPr>
        <w:numPr>
          <w:ilvl w:val="0"/>
          <w:numId w:val="9"/>
        </w:numPr>
        <w:rPr>
          <w:rFonts w:ascii="Century" w:hAnsi="Century"/>
          <w:sz w:val="24"/>
        </w:rPr>
      </w:pPr>
      <w:r w:rsidRPr="00A97123">
        <w:rPr>
          <w:rFonts w:ascii="Century" w:hAnsi="Century"/>
          <w:sz w:val="24"/>
        </w:rPr>
        <w:t xml:space="preserve">The Medway Dam, Penobscot Mills Project Dams (Stone Dam, East Millinocket and Dolby Dam), North Twin Dam, </w:t>
      </w:r>
      <w:proofErr w:type="spellStart"/>
      <w:r w:rsidRPr="00A97123">
        <w:rPr>
          <w:rFonts w:ascii="Century" w:hAnsi="Century"/>
          <w:sz w:val="24"/>
        </w:rPr>
        <w:t>Ripogenus</w:t>
      </w:r>
      <w:proofErr w:type="spellEnd"/>
      <w:r w:rsidRPr="00A97123">
        <w:rPr>
          <w:rFonts w:ascii="Century" w:hAnsi="Century"/>
          <w:sz w:val="24"/>
        </w:rPr>
        <w:t xml:space="preserve"> Dam, </w:t>
      </w:r>
      <w:proofErr w:type="spellStart"/>
      <w:r w:rsidRPr="00A97123">
        <w:rPr>
          <w:rFonts w:ascii="Century" w:hAnsi="Century"/>
          <w:sz w:val="24"/>
        </w:rPr>
        <w:t>Seboomook</w:t>
      </w:r>
      <w:proofErr w:type="spellEnd"/>
      <w:r w:rsidRPr="00A97123">
        <w:rPr>
          <w:rFonts w:ascii="Century" w:hAnsi="Century"/>
          <w:sz w:val="24"/>
        </w:rPr>
        <w:t xml:space="preserve"> Dam, Canada Falls Dam as well as many other small dams obstruct passage of all diadromous fish in the West Branch including Atlantic salmon.</w:t>
      </w:r>
    </w:p>
    <w:p w:rsidR="00A97123" w:rsidRPr="00A97123" w:rsidRDefault="00A97123" w:rsidP="00A97123">
      <w:pPr>
        <w:rPr>
          <w:rFonts w:ascii="Century" w:hAnsi="Century"/>
          <w:sz w:val="24"/>
        </w:rPr>
      </w:pPr>
    </w:p>
    <w:p w:rsidR="00A97123" w:rsidRPr="00A97123" w:rsidRDefault="00A97123" w:rsidP="00A97123">
      <w:pPr>
        <w:keepNext/>
        <w:keepLines/>
        <w:spacing w:before="200" w:after="0"/>
        <w:outlineLvl w:val="3"/>
        <w:rPr>
          <w:rFonts w:ascii="Century" w:eastAsiaTheme="majorEastAsia" w:hAnsi="Century" w:cstheme="majorBidi"/>
          <w:b/>
          <w:bCs/>
          <w:i/>
          <w:iCs/>
          <w:color w:val="4F81BD" w:themeColor="accent1"/>
          <w:sz w:val="24"/>
        </w:rPr>
        <w:sectPr w:rsidR="00A97123" w:rsidRPr="00A97123" w:rsidSect="00A97123">
          <w:pgSz w:w="12240" w:h="15840"/>
          <w:pgMar w:top="720" w:right="720" w:bottom="720" w:left="720" w:header="720" w:footer="720" w:gutter="0"/>
          <w:cols w:space="720"/>
          <w:docGrid w:linePitch="360"/>
        </w:sectPr>
      </w:pPr>
    </w:p>
    <w:p w:rsidR="00F9670E" w:rsidRDefault="00F9670E" w:rsidP="00F9670E">
      <w:pPr>
        <w:pStyle w:val="Title"/>
      </w:pPr>
      <w:proofErr w:type="spellStart"/>
      <w:r>
        <w:lastRenderedPageBreak/>
        <w:t>Downeast</w:t>
      </w:r>
      <w:proofErr w:type="spellEnd"/>
      <w:r>
        <w:t xml:space="preserve"> Coastal SHRU </w:t>
      </w:r>
      <w:r w:rsidR="002B508F">
        <w:t>Strategy</w:t>
      </w:r>
    </w:p>
    <w:p w:rsidR="008C3972" w:rsidRDefault="008C3972" w:rsidP="00F9670E">
      <w:pPr>
        <w:pStyle w:val="Heading1"/>
      </w:pPr>
      <w:r>
        <w:t>Summary</w:t>
      </w:r>
    </w:p>
    <w:p w:rsidR="008C3972" w:rsidRPr="004A1A40" w:rsidRDefault="008C3972" w:rsidP="008C3972">
      <w:pPr>
        <w:rPr>
          <w:rFonts w:ascii="Century" w:hAnsi="Century"/>
          <w:sz w:val="24"/>
        </w:rPr>
      </w:pPr>
      <w:proofErr w:type="gramStart"/>
      <w:r w:rsidRPr="004A1A40">
        <w:rPr>
          <w:rFonts w:ascii="Century" w:hAnsi="Century"/>
          <w:sz w:val="24"/>
        </w:rPr>
        <w:t xml:space="preserve">In the </w:t>
      </w:r>
      <w:proofErr w:type="spellStart"/>
      <w:r>
        <w:rPr>
          <w:rFonts w:ascii="Century" w:hAnsi="Century"/>
          <w:sz w:val="24"/>
        </w:rPr>
        <w:t>Downeast</w:t>
      </w:r>
      <w:proofErr w:type="spellEnd"/>
      <w:r w:rsidRPr="004A1A40">
        <w:rPr>
          <w:rFonts w:ascii="Century" w:hAnsi="Century"/>
          <w:sz w:val="24"/>
        </w:rPr>
        <w:t xml:space="preserve"> SHRU</w:t>
      </w:r>
      <w:r w:rsidR="00664ECD">
        <w:rPr>
          <w:rFonts w:ascii="Century" w:hAnsi="Century"/>
          <w:sz w:val="24"/>
        </w:rPr>
        <w:t>,</w:t>
      </w:r>
      <w:r w:rsidRPr="004A1A40">
        <w:rPr>
          <w:rFonts w:ascii="Century" w:hAnsi="Century"/>
          <w:sz w:val="24"/>
        </w:rPr>
        <w:t xml:space="preserve"> there are approximately </w:t>
      </w:r>
      <w:r>
        <w:rPr>
          <w:rFonts w:ascii="Century" w:hAnsi="Century"/>
          <w:sz w:val="24"/>
        </w:rPr>
        <w:t>61,3</w:t>
      </w:r>
      <w:r w:rsidRPr="004A1A40">
        <w:rPr>
          <w:rFonts w:ascii="Century" w:hAnsi="Century"/>
          <w:sz w:val="24"/>
        </w:rPr>
        <w:t xml:space="preserve">00 units of habitat features that </w:t>
      </w:r>
      <w:r w:rsidR="000D0279">
        <w:rPr>
          <w:rFonts w:ascii="Century" w:hAnsi="Century"/>
          <w:sz w:val="24"/>
        </w:rPr>
        <w:t xml:space="preserve">could support Atlantic </w:t>
      </w:r>
      <w:r w:rsidRPr="004A1A40">
        <w:rPr>
          <w:rFonts w:ascii="Century" w:hAnsi="Century"/>
          <w:sz w:val="24"/>
        </w:rPr>
        <w:t>salmon spawning and juvenile rearing.</w:t>
      </w:r>
      <w:proofErr w:type="gramEnd"/>
      <w:r w:rsidRPr="004A1A40">
        <w:rPr>
          <w:rFonts w:ascii="Century" w:hAnsi="Century"/>
          <w:sz w:val="24"/>
        </w:rPr>
        <w:t xml:space="preserve">  Of this, approximately </w:t>
      </w:r>
      <w:r>
        <w:rPr>
          <w:rFonts w:ascii="Century" w:hAnsi="Century"/>
          <w:sz w:val="24"/>
        </w:rPr>
        <w:t>53,400</w:t>
      </w:r>
      <w:r w:rsidRPr="004A1A40">
        <w:rPr>
          <w:rFonts w:ascii="Century" w:hAnsi="Century"/>
          <w:sz w:val="24"/>
        </w:rPr>
        <w:t xml:space="preserve"> units of habitat are in areas designated as Critical Habitat</w:t>
      </w:r>
      <w:r w:rsidR="006012DB">
        <w:rPr>
          <w:rFonts w:ascii="Century" w:hAnsi="Century"/>
          <w:sz w:val="24"/>
        </w:rPr>
        <w:t>.</w:t>
      </w:r>
      <w:r w:rsidRPr="004A1A40">
        <w:rPr>
          <w:rFonts w:ascii="Century" w:hAnsi="Century"/>
          <w:sz w:val="24"/>
        </w:rPr>
        <w:t xml:space="preserve"> </w:t>
      </w:r>
      <w:r w:rsidR="006012DB">
        <w:rPr>
          <w:rFonts w:ascii="Century" w:hAnsi="Century"/>
          <w:sz w:val="24"/>
        </w:rPr>
        <w:t>A</w:t>
      </w:r>
      <w:r>
        <w:rPr>
          <w:rFonts w:ascii="Century" w:hAnsi="Century"/>
          <w:sz w:val="24"/>
        </w:rPr>
        <w:t xml:space="preserve">n </w:t>
      </w:r>
      <w:r w:rsidRPr="004A1A40">
        <w:rPr>
          <w:rFonts w:ascii="Century" w:hAnsi="Century"/>
          <w:sz w:val="24"/>
        </w:rPr>
        <w:t xml:space="preserve">estimated </w:t>
      </w:r>
      <w:r w:rsidR="006012DB">
        <w:rPr>
          <w:rFonts w:ascii="Century" w:hAnsi="Century"/>
          <w:sz w:val="24"/>
        </w:rPr>
        <w:t xml:space="preserve">28,500 units of habitat </w:t>
      </w:r>
      <w:proofErr w:type="gramStart"/>
      <w:r w:rsidR="006012DB">
        <w:rPr>
          <w:rFonts w:ascii="Century" w:hAnsi="Century"/>
          <w:sz w:val="24"/>
        </w:rPr>
        <w:t>are currently considered</w:t>
      </w:r>
      <w:proofErr w:type="gramEnd"/>
      <w:r w:rsidR="006012DB">
        <w:rPr>
          <w:rFonts w:ascii="Century" w:hAnsi="Century"/>
          <w:sz w:val="24"/>
        </w:rPr>
        <w:t xml:space="preserve"> suitable and accessible</w:t>
      </w:r>
      <w:r w:rsidRPr="004A1A40">
        <w:rPr>
          <w:rFonts w:ascii="Century" w:hAnsi="Century"/>
          <w:sz w:val="24"/>
        </w:rPr>
        <w:t>.</w:t>
      </w:r>
      <w:r>
        <w:rPr>
          <w:rFonts w:ascii="Century" w:hAnsi="Century"/>
          <w:sz w:val="24"/>
        </w:rPr>
        <w:t xml:space="preserve">  </w:t>
      </w:r>
      <w:r w:rsidR="00EC6236">
        <w:rPr>
          <w:rFonts w:ascii="Century" w:hAnsi="Century"/>
          <w:sz w:val="24"/>
        </w:rPr>
        <w:t>A</w:t>
      </w:r>
      <w:r>
        <w:rPr>
          <w:rFonts w:ascii="Century" w:hAnsi="Century"/>
          <w:sz w:val="24"/>
        </w:rPr>
        <w:t xml:space="preserve">pproximately </w:t>
      </w:r>
      <w:r w:rsidR="00EC6236">
        <w:rPr>
          <w:rFonts w:ascii="Century" w:hAnsi="Century"/>
          <w:sz w:val="24"/>
        </w:rPr>
        <w:t>4,200</w:t>
      </w:r>
      <w:r w:rsidR="006012DB">
        <w:rPr>
          <w:rFonts w:ascii="Century" w:hAnsi="Century"/>
          <w:sz w:val="24"/>
        </w:rPr>
        <w:t xml:space="preserve"> units of </w:t>
      </w:r>
      <w:r>
        <w:rPr>
          <w:rFonts w:ascii="Century" w:hAnsi="Century"/>
          <w:sz w:val="24"/>
        </w:rPr>
        <w:t xml:space="preserve">habitat </w:t>
      </w:r>
      <w:r w:rsidR="00EC6236">
        <w:rPr>
          <w:rFonts w:ascii="Century" w:hAnsi="Century"/>
          <w:sz w:val="24"/>
        </w:rPr>
        <w:t>are</w:t>
      </w:r>
      <w:r>
        <w:rPr>
          <w:rFonts w:ascii="Century" w:hAnsi="Century"/>
          <w:sz w:val="24"/>
        </w:rPr>
        <w:t xml:space="preserve"> above </w:t>
      </w:r>
      <w:r w:rsidR="00EC6236">
        <w:rPr>
          <w:rFonts w:ascii="Century" w:hAnsi="Century"/>
          <w:sz w:val="24"/>
        </w:rPr>
        <w:t xml:space="preserve">hydro </w:t>
      </w:r>
      <w:r>
        <w:rPr>
          <w:rFonts w:ascii="Century" w:hAnsi="Century"/>
          <w:sz w:val="24"/>
        </w:rPr>
        <w:t>dams with fish passage operations that have not yet demonstrated to be sufficient to allow for both survival and recovery.</w:t>
      </w:r>
      <w:r w:rsidRPr="004A1A40">
        <w:rPr>
          <w:rFonts w:ascii="Century" w:hAnsi="Century"/>
          <w:sz w:val="24"/>
        </w:rPr>
        <w:t xml:space="preserve">   For the</w:t>
      </w:r>
      <w:r w:rsidR="007F4934">
        <w:rPr>
          <w:rFonts w:ascii="Century" w:hAnsi="Century"/>
          <w:sz w:val="24"/>
        </w:rPr>
        <w:t xml:space="preserve"> two</w:t>
      </w:r>
      <w:r w:rsidRPr="004A1A40">
        <w:rPr>
          <w:rFonts w:ascii="Century" w:hAnsi="Century"/>
          <w:sz w:val="24"/>
        </w:rPr>
        <w:t xml:space="preserve"> </w:t>
      </w:r>
      <w:r>
        <w:rPr>
          <w:rFonts w:ascii="Century" w:hAnsi="Century"/>
          <w:sz w:val="24"/>
        </w:rPr>
        <w:t xml:space="preserve">hydro </w:t>
      </w:r>
      <w:r w:rsidRPr="004A1A40">
        <w:rPr>
          <w:rFonts w:ascii="Century" w:hAnsi="Century"/>
          <w:sz w:val="24"/>
        </w:rPr>
        <w:t>dams</w:t>
      </w:r>
      <w:r w:rsidR="007F4934">
        <w:rPr>
          <w:rFonts w:ascii="Century" w:hAnsi="Century"/>
          <w:sz w:val="24"/>
        </w:rPr>
        <w:t xml:space="preserve"> o</w:t>
      </w:r>
      <w:r>
        <w:rPr>
          <w:rFonts w:ascii="Century" w:hAnsi="Century"/>
          <w:sz w:val="24"/>
        </w:rPr>
        <w:t xml:space="preserve">n the </w:t>
      </w:r>
      <w:r w:rsidR="007F4934">
        <w:rPr>
          <w:rFonts w:ascii="Century" w:hAnsi="Century"/>
          <w:sz w:val="24"/>
        </w:rPr>
        <w:t xml:space="preserve">Union River in the </w:t>
      </w:r>
      <w:proofErr w:type="spellStart"/>
      <w:r w:rsidR="007F4934">
        <w:rPr>
          <w:rFonts w:ascii="Century" w:hAnsi="Century"/>
          <w:sz w:val="24"/>
        </w:rPr>
        <w:t>Downeast</w:t>
      </w:r>
      <w:proofErr w:type="spellEnd"/>
      <w:r w:rsidR="007F4934">
        <w:rPr>
          <w:rFonts w:ascii="Century" w:hAnsi="Century"/>
          <w:sz w:val="24"/>
        </w:rPr>
        <w:t xml:space="preserve"> SHRU</w:t>
      </w:r>
      <w:r w:rsidR="00664ECD">
        <w:rPr>
          <w:rFonts w:ascii="Century" w:hAnsi="Century"/>
          <w:sz w:val="24"/>
        </w:rPr>
        <w:t xml:space="preserve"> (e.g., Ellsworth and Graham Station Dams)</w:t>
      </w:r>
      <w:r w:rsidRPr="004A1A40">
        <w:rPr>
          <w:rFonts w:ascii="Century" w:hAnsi="Century"/>
          <w:sz w:val="24"/>
        </w:rPr>
        <w:t xml:space="preserve">, </w:t>
      </w:r>
      <w:r w:rsidR="007F4934">
        <w:rPr>
          <w:rFonts w:ascii="Century" w:hAnsi="Century"/>
          <w:sz w:val="24"/>
        </w:rPr>
        <w:t>preliminary discussions are underway to identify ways of</w:t>
      </w:r>
      <w:r w:rsidRPr="004A1A40">
        <w:rPr>
          <w:rFonts w:ascii="Century" w:hAnsi="Century"/>
          <w:sz w:val="24"/>
        </w:rPr>
        <w:t xml:space="preserve"> assur</w:t>
      </w:r>
      <w:r w:rsidR="007F4934">
        <w:rPr>
          <w:rFonts w:ascii="Century" w:hAnsi="Century"/>
          <w:sz w:val="24"/>
        </w:rPr>
        <w:t>ing</w:t>
      </w:r>
      <w:r w:rsidRPr="004A1A40">
        <w:rPr>
          <w:rFonts w:ascii="Century" w:hAnsi="Century"/>
          <w:sz w:val="24"/>
        </w:rPr>
        <w:t xml:space="preserve"> that these dams and their operations allow for survival and recovery</w:t>
      </w:r>
      <w:r w:rsidR="007F4934">
        <w:rPr>
          <w:rFonts w:ascii="Century" w:hAnsi="Century"/>
          <w:sz w:val="24"/>
        </w:rPr>
        <w:t xml:space="preserve"> of Atlantic salmon</w:t>
      </w:r>
      <w:r w:rsidRPr="004A1A40">
        <w:rPr>
          <w:rFonts w:ascii="Century" w:hAnsi="Century"/>
          <w:sz w:val="24"/>
        </w:rPr>
        <w:t xml:space="preserve">. </w:t>
      </w:r>
    </w:p>
    <w:p w:rsidR="00F9670E" w:rsidRDefault="00F9670E" w:rsidP="00F9670E">
      <w:pPr>
        <w:pStyle w:val="Heading4"/>
      </w:pPr>
      <w:r>
        <w:t>Strategy Objectives</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 xml:space="preserve">Increase abundance, diversity and resilience by providing access to areas that support the highest quantities and highest quality habitats </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Increase diversity and resilience by ensur</w:t>
      </w:r>
      <w:r w:rsidR="006603C5">
        <w:rPr>
          <w:rFonts w:ascii="Century" w:hAnsi="Century"/>
          <w:sz w:val="24"/>
        </w:rPr>
        <w:t>ing</w:t>
      </w:r>
      <w:r w:rsidRPr="00F2518B">
        <w:rPr>
          <w:rFonts w:ascii="Century" w:hAnsi="Century"/>
          <w:sz w:val="24"/>
        </w:rPr>
        <w:t xml:space="preserve"> that salmon have access to diverse and rare habitats</w:t>
      </w:r>
    </w:p>
    <w:p w:rsidR="00F9670E" w:rsidRPr="00F2518B" w:rsidRDefault="00F9670E" w:rsidP="00F9670E">
      <w:pPr>
        <w:pStyle w:val="ListParagraph"/>
        <w:numPr>
          <w:ilvl w:val="0"/>
          <w:numId w:val="4"/>
        </w:numPr>
        <w:rPr>
          <w:rFonts w:ascii="Century" w:hAnsi="Century"/>
          <w:b/>
          <w:sz w:val="24"/>
        </w:rPr>
      </w:pPr>
      <w:r w:rsidRPr="00F2518B">
        <w:rPr>
          <w:rFonts w:ascii="Century" w:hAnsi="Century"/>
          <w:sz w:val="24"/>
        </w:rPr>
        <w:t>Increase diversity and resilience by ensuring that salmon are geographically widespread</w:t>
      </w:r>
    </w:p>
    <w:p w:rsidR="00F9670E" w:rsidRDefault="00F9670E" w:rsidP="00F9670E">
      <w:pPr>
        <w:pStyle w:val="ListParagraph"/>
        <w:numPr>
          <w:ilvl w:val="0"/>
          <w:numId w:val="4"/>
        </w:numPr>
        <w:rPr>
          <w:rFonts w:ascii="Century" w:hAnsi="Century"/>
          <w:sz w:val="24"/>
        </w:rPr>
      </w:pPr>
      <w:r w:rsidRPr="00F2518B">
        <w:rPr>
          <w:rFonts w:ascii="Century" w:hAnsi="Century"/>
          <w:sz w:val="24"/>
        </w:rPr>
        <w:t>Prevent extinction and</w:t>
      </w:r>
      <w:r w:rsidRPr="00F2518B">
        <w:rPr>
          <w:rFonts w:ascii="Century" w:hAnsi="Century"/>
          <w:b/>
          <w:sz w:val="24"/>
        </w:rPr>
        <w:t xml:space="preserve"> </w:t>
      </w:r>
      <w:r w:rsidR="00664ECD">
        <w:rPr>
          <w:rFonts w:ascii="Century" w:hAnsi="Century"/>
          <w:sz w:val="24"/>
        </w:rPr>
        <w:t>i</w:t>
      </w:r>
      <w:r w:rsidR="00664ECD" w:rsidRPr="00F2518B">
        <w:rPr>
          <w:rFonts w:ascii="Century" w:hAnsi="Century"/>
          <w:sz w:val="24"/>
        </w:rPr>
        <w:t xml:space="preserve">ncrease </w:t>
      </w:r>
      <w:r w:rsidRPr="00F2518B">
        <w:rPr>
          <w:rFonts w:ascii="Century" w:hAnsi="Century"/>
          <w:sz w:val="24"/>
        </w:rPr>
        <w:t>survival by the removal or abatement of threats to salmon and their habitats</w:t>
      </w:r>
    </w:p>
    <w:p w:rsidR="00340B86" w:rsidRDefault="00340B86" w:rsidP="00340B86">
      <w:pPr>
        <w:pStyle w:val="ListParagraph"/>
        <w:numPr>
          <w:ilvl w:val="0"/>
          <w:numId w:val="4"/>
        </w:numPr>
        <w:rPr>
          <w:rFonts w:ascii="Century" w:hAnsi="Century"/>
          <w:sz w:val="24"/>
        </w:rPr>
      </w:pPr>
      <w:r>
        <w:rPr>
          <w:rFonts w:ascii="Century" w:hAnsi="Century"/>
          <w:sz w:val="24"/>
        </w:rPr>
        <w:t>Restoration of the co-evolve suite of diadromous fish that are part of the ecosystem that Atlantic salmon depend upon</w:t>
      </w:r>
    </w:p>
    <w:p w:rsidR="00340B86" w:rsidRPr="00F2518B" w:rsidRDefault="00340B86" w:rsidP="00340B86">
      <w:pPr>
        <w:pStyle w:val="ListParagraph"/>
        <w:rPr>
          <w:rFonts w:ascii="Century" w:hAnsi="Century"/>
          <w:sz w:val="24"/>
        </w:rPr>
      </w:pPr>
    </w:p>
    <w:p w:rsidR="00F9670E" w:rsidRPr="002C6822" w:rsidRDefault="00F9670E" w:rsidP="00F9670E">
      <w:pPr>
        <w:pStyle w:val="ListParagraph"/>
        <w:rPr>
          <w:rFonts w:ascii="Century" w:hAnsi="Century"/>
          <w:b/>
          <w:sz w:val="24"/>
        </w:rPr>
      </w:pPr>
    </w:p>
    <w:p w:rsidR="00F9670E" w:rsidRDefault="00F9670E" w:rsidP="00F9670E">
      <w:pPr>
        <w:pStyle w:val="Heading4"/>
      </w:pPr>
      <w:r>
        <w:t xml:space="preserve">Reasons Why the </w:t>
      </w:r>
      <w:proofErr w:type="spellStart"/>
      <w:r w:rsidR="0086170D">
        <w:t>Downeas</w:t>
      </w:r>
      <w:r>
        <w:t>t</w:t>
      </w:r>
      <w:proofErr w:type="spellEnd"/>
      <w:r>
        <w:t xml:space="preserve"> SHRU is Important to Salmon Recovery:</w:t>
      </w:r>
    </w:p>
    <w:p w:rsidR="00F9670E" w:rsidRPr="00715EB9" w:rsidRDefault="00F9670E" w:rsidP="00F9670E">
      <w:pPr>
        <w:pStyle w:val="ListParagraph"/>
        <w:numPr>
          <w:ilvl w:val="0"/>
          <w:numId w:val="3"/>
        </w:numPr>
        <w:rPr>
          <w:rFonts w:ascii="Century" w:hAnsi="Century"/>
          <w:sz w:val="24"/>
        </w:rPr>
      </w:pPr>
      <w:r w:rsidRPr="00715EB9">
        <w:rPr>
          <w:rFonts w:ascii="Century" w:hAnsi="Century"/>
          <w:sz w:val="24"/>
        </w:rPr>
        <w:t xml:space="preserve">The </w:t>
      </w:r>
      <w:proofErr w:type="spellStart"/>
      <w:r>
        <w:rPr>
          <w:rFonts w:ascii="Century" w:hAnsi="Century"/>
          <w:sz w:val="24"/>
        </w:rPr>
        <w:t>Downeast</w:t>
      </w:r>
      <w:proofErr w:type="spellEnd"/>
      <w:r>
        <w:rPr>
          <w:rFonts w:ascii="Century" w:hAnsi="Century"/>
          <w:sz w:val="24"/>
        </w:rPr>
        <w:t xml:space="preserve"> SHRU contains five of the seven remaining locally adapted genetic stocks in the GOM DPS, accounting for a significant component of the GOM DPS’s genetic diversity</w:t>
      </w:r>
      <w:r w:rsidR="00664ECD">
        <w:rPr>
          <w:rFonts w:ascii="Century" w:hAnsi="Century"/>
          <w:sz w:val="24"/>
        </w:rPr>
        <w:t>.</w:t>
      </w:r>
    </w:p>
    <w:p w:rsidR="00F9670E" w:rsidRDefault="00F9670E" w:rsidP="00F9670E">
      <w:pPr>
        <w:pStyle w:val="ListParagraph"/>
        <w:numPr>
          <w:ilvl w:val="0"/>
          <w:numId w:val="3"/>
        </w:numPr>
        <w:rPr>
          <w:rFonts w:ascii="Century" w:hAnsi="Century"/>
          <w:sz w:val="24"/>
        </w:rPr>
      </w:pPr>
      <w:r w:rsidRPr="009F6983">
        <w:rPr>
          <w:rFonts w:ascii="Century" w:hAnsi="Century"/>
          <w:sz w:val="24"/>
        </w:rPr>
        <w:t xml:space="preserve">Of the five rivers in the </w:t>
      </w:r>
      <w:proofErr w:type="spellStart"/>
      <w:r w:rsidRPr="009F6983">
        <w:rPr>
          <w:rFonts w:ascii="Century" w:hAnsi="Century"/>
          <w:sz w:val="24"/>
        </w:rPr>
        <w:t>Downeast</w:t>
      </w:r>
      <w:proofErr w:type="spellEnd"/>
      <w:r w:rsidRPr="009F6983">
        <w:rPr>
          <w:rFonts w:ascii="Century" w:hAnsi="Century"/>
          <w:sz w:val="24"/>
        </w:rPr>
        <w:t xml:space="preserve"> SHRU that contain locally adapted stocks, there are no hydro projects and only one </w:t>
      </w:r>
      <w:proofErr w:type="spellStart"/>
      <w:r w:rsidRPr="009F6983">
        <w:rPr>
          <w:rFonts w:ascii="Century" w:hAnsi="Century"/>
          <w:sz w:val="24"/>
        </w:rPr>
        <w:t>mainstem</w:t>
      </w:r>
      <w:proofErr w:type="spellEnd"/>
      <w:r w:rsidRPr="009F6983">
        <w:rPr>
          <w:rFonts w:ascii="Century" w:hAnsi="Century"/>
          <w:sz w:val="24"/>
        </w:rPr>
        <w:t xml:space="preserve"> dam, which may partially account for why the stocks in these </w:t>
      </w:r>
      <w:r>
        <w:rPr>
          <w:rFonts w:ascii="Century" w:hAnsi="Century"/>
          <w:sz w:val="24"/>
        </w:rPr>
        <w:t>rivers have managed to persist</w:t>
      </w:r>
      <w:r w:rsidR="00664ECD">
        <w:rPr>
          <w:rFonts w:ascii="Century" w:hAnsi="Century"/>
          <w:sz w:val="24"/>
        </w:rPr>
        <w:t xml:space="preserve"> albeit at very low numbers</w:t>
      </w:r>
      <w:r>
        <w:rPr>
          <w:rFonts w:ascii="Century" w:hAnsi="Century"/>
          <w:sz w:val="24"/>
        </w:rPr>
        <w:t>.</w:t>
      </w:r>
    </w:p>
    <w:p w:rsidR="00F9670E" w:rsidRDefault="00F9670E" w:rsidP="00F9670E">
      <w:pPr>
        <w:pStyle w:val="ListParagraph"/>
        <w:numPr>
          <w:ilvl w:val="0"/>
          <w:numId w:val="3"/>
        </w:numPr>
        <w:rPr>
          <w:rFonts w:ascii="Century" w:hAnsi="Century"/>
          <w:sz w:val="24"/>
        </w:rPr>
      </w:pPr>
      <w:r w:rsidRPr="009F6983">
        <w:rPr>
          <w:rFonts w:ascii="Century" w:hAnsi="Century"/>
          <w:sz w:val="24"/>
        </w:rPr>
        <w:t xml:space="preserve">The </w:t>
      </w:r>
      <w:proofErr w:type="spellStart"/>
      <w:r>
        <w:rPr>
          <w:rFonts w:ascii="Century" w:hAnsi="Century"/>
          <w:sz w:val="24"/>
        </w:rPr>
        <w:t>Downeast</w:t>
      </w:r>
      <w:proofErr w:type="spellEnd"/>
      <w:r>
        <w:rPr>
          <w:rFonts w:ascii="Century" w:hAnsi="Century"/>
          <w:sz w:val="24"/>
        </w:rPr>
        <w:t xml:space="preserve"> SHRU represents an important link between two large river basins that once supported very large populations of Atlantic salmon – the </w:t>
      </w:r>
      <w:r>
        <w:rPr>
          <w:rFonts w:ascii="Century" w:hAnsi="Century"/>
          <w:sz w:val="24"/>
        </w:rPr>
        <w:lastRenderedPageBreak/>
        <w:t>Penobscot and the St. John.  This is important to assure that the GOM DPS does not become too distant and isolated from other Atlantic salmon populations.</w:t>
      </w:r>
    </w:p>
    <w:p w:rsidR="00F9670E" w:rsidRPr="009F6983" w:rsidRDefault="00F9670E" w:rsidP="00F9670E">
      <w:pPr>
        <w:pStyle w:val="ListParagraph"/>
        <w:numPr>
          <w:ilvl w:val="0"/>
          <w:numId w:val="3"/>
        </w:numPr>
        <w:rPr>
          <w:rFonts w:ascii="Century" w:hAnsi="Century"/>
          <w:sz w:val="24"/>
        </w:rPr>
      </w:pPr>
      <w:r>
        <w:rPr>
          <w:rFonts w:ascii="Century" w:hAnsi="Century"/>
          <w:sz w:val="24"/>
        </w:rPr>
        <w:t>The</w:t>
      </w:r>
      <w:r w:rsidR="005D59E9">
        <w:rPr>
          <w:rFonts w:ascii="Century" w:hAnsi="Century"/>
          <w:sz w:val="24"/>
        </w:rPr>
        <w:t xml:space="preserve"> combination of granite bedrock, glacial eskers and moraines, vast peat bogs and relatively flat topography makes the hydrology and water chemistry of the </w:t>
      </w:r>
      <w:proofErr w:type="spellStart"/>
      <w:r w:rsidR="005D59E9">
        <w:rPr>
          <w:rFonts w:ascii="Century" w:hAnsi="Century"/>
          <w:sz w:val="24"/>
        </w:rPr>
        <w:t>Downeast</w:t>
      </w:r>
      <w:proofErr w:type="spellEnd"/>
      <w:r w:rsidR="005D59E9">
        <w:rPr>
          <w:rFonts w:ascii="Century" w:hAnsi="Century"/>
          <w:sz w:val="24"/>
        </w:rPr>
        <w:t xml:space="preserve"> SHRU</w:t>
      </w:r>
      <w:r>
        <w:rPr>
          <w:rFonts w:ascii="Century" w:hAnsi="Century"/>
          <w:sz w:val="24"/>
        </w:rPr>
        <w:t xml:space="preserve"> unique to the GOM DPS</w:t>
      </w:r>
      <w:r w:rsidR="005D59E9">
        <w:rPr>
          <w:rFonts w:ascii="Century" w:hAnsi="Century"/>
          <w:sz w:val="24"/>
        </w:rPr>
        <w:t>.  T</w:t>
      </w:r>
      <w:r>
        <w:rPr>
          <w:rFonts w:ascii="Century" w:hAnsi="Century"/>
          <w:sz w:val="24"/>
        </w:rPr>
        <w:t>he</w:t>
      </w:r>
      <w:r w:rsidR="005D59E9">
        <w:rPr>
          <w:rFonts w:ascii="Century" w:hAnsi="Century"/>
          <w:sz w:val="24"/>
        </w:rPr>
        <w:t xml:space="preserve">se unique features would suggest that </w:t>
      </w:r>
      <w:r>
        <w:rPr>
          <w:rFonts w:ascii="Century" w:hAnsi="Century"/>
          <w:sz w:val="24"/>
        </w:rPr>
        <w:t xml:space="preserve">Atlantic salmon in these rivers </w:t>
      </w:r>
      <w:r w:rsidR="00336BD2">
        <w:rPr>
          <w:rFonts w:ascii="Century" w:hAnsi="Century"/>
          <w:sz w:val="24"/>
        </w:rPr>
        <w:t xml:space="preserve">may </w:t>
      </w:r>
      <w:r>
        <w:rPr>
          <w:rFonts w:ascii="Century" w:hAnsi="Century"/>
          <w:sz w:val="24"/>
        </w:rPr>
        <w:t>contain unique genes well adapted for this area</w:t>
      </w:r>
      <w:r w:rsidR="005D59E9">
        <w:rPr>
          <w:rFonts w:ascii="Century" w:hAnsi="Century"/>
          <w:sz w:val="24"/>
        </w:rPr>
        <w:t xml:space="preserve"> and </w:t>
      </w:r>
      <w:r w:rsidR="004A443E">
        <w:rPr>
          <w:rFonts w:ascii="Century" w:hAnsi="Century"/>
          <w:sz w:val="24"/>
        </w:rPr>
        <w:t>therefore</w:t>
      </w:r>
      <w:r w:rsidR="005D59E9">
        <w:rPr>
          <w:rFonts w:ascii="Century" w:hAnsi="Century"/>
          <w:sz w:val="24"/>
        </w:rPr>
        <w:t xml:space="preserve"> should</w:t>
      </w:r>
      <w:r>
        <w:rPr>
          <w:rFonts w:ascii="Century" w:hAnsi="Century"/>
          <w:sz w:val="24"/>
        </w:rPr>
        <w:t xml:space="preserve"> warrant their preservation.</w:t>
      </w:r>
      <w:r w:rsidRPr="009F6983">
        <w:rPr>
          <w:rFonts w:ascii="Century" w:hAnsi="Century"/>
          <w:sz w:val="24"/>
        </w:rPr>
        <w:t xml:space="preserve"> </w:t>
      </w:r>
    </w:p>
    <w:p w:rsidR="00F9670E" w:rsidRDefault="00F9670E" w:rsidP="00F9670E">
      <w:pPr>
        <w:pStyle w:val="Heading4"/>
      </w:pPr>
      <w:r w:rsidRPr="00DC37A1">
        <w:t xml:space="preserve">Areas </w:t>
      </w:r>
      <w:r>
        <w:t>that provide the best opportunities for achieving the strategy objectives</w:t>
      </w:r>
      <w:r w:rsidRPr="00DC37A1">
        <w:t>:</w:t>
      </w:r>
    </w:p>
    <w:p w:rsidR="00F9670E" w:rsidRPr="00715EB9" w:rsidRDefault="00F9670E" w:rsidP="00F9670E">
      <w:pPr>
        <w:pStyle w:val="ListParagraph"/>
        <w:numPr>
          <w:ilvl w:val="0"/>
          <w:numId w:val="1"/>
        </w:numPr>
        <w:rPr>
          <w:rFonts w:ascii="Century" w:hAnsi="Century"/>
          <w:sz w:val="24"/>
        </w:rPr>
      </w:pPr>
      <w:r w:rsidRPr="00715EB9">
        <w:rPr>
          <w:rFonts w:ascii="Century" w:hAnsi="Century"/>
          <w:sz w:val="24"/>
        </w:rPr>
        <w:t xml:space="preserve">The </w:t>
      </w:r>
      <w:r>
        <w:rPr>
          <w:rFonts w:ascii="Century" w:hAnsi="Century"/>
          <w:sz w:val="24"/>
        </w:rPr>
        <w:t xml:space="preserve">entire </w:t>
      </w:r>
      <w:proofErr w:type="spellStart"/>
      <w:r>
        <w:rPr>
          <w:rFonts w:ascii="Century" w:hAnsi="Century"/>
          <w:sz w:val="24"/>
        </w:rPr>
        <w:t>Dennys</w:t>
      </w:r>
      <w:proofErr w:type="spellEnd"/>
      <w:r>
        <w:rPr>
          <w:rFonts w:ascii="Century" w:hAnsi="Century"/>
          <w:sz w:val="24"/>
        </w:rPr>
        <w:t xml:space="preserve">, East </w:t>
      </w:r>
      <w:proofErr w:type="spellStart"/>
      <w:r>
        <w:rPr>
          <w:rFonts w:ascii="Century" w:hAnsi="Century"/>
          <w:sz w:val="24"/>
        </w:rPr>
        <w:t>Machias</w:t>
      </w:r>
      <w:proofErr w:type="spellEnd"/>
      <w:r>
        <w:rPr>
          <w:rFonts w:ascii="Century" w:hAnsi="Century"/>
          <w:sz w:val="24"/>
        </w:rPr>
        <w:t xml:space="preserve">, </w:t>
      </w:r>
      <w:proofErr w:type="spellStart"/>
      <w:r>
        <w:rPr>
          <w:rFonts w:ascii="Century" w:hAnsi="Century"/>
          <w:sz w:val="24"/>
        </w:rPr>
        <w:t>Machias</w:t>
      </w:r>
      <w:proofErr w:type="spellEnd"/>
      <w:r>
        <w:rPr>
          <w:rFonts w:ascii="Century" w:hAnsi="Century"/>
          <w:sz w:val="24"/>
        </w:rPr>
        <w:t xml:space="preserve">, Pleasant, and </w:t>
      </w:r>
      <w:proofErr w:type="spellStart"/>
      <w:r>
        <w:rPr>
          <w:rFonts w:ascii="Century" w:hAnsi="Century"/>
          <w:sz w:val="24"/>
        </w:rPr>
        <w:t>Narraguagus</w:t>
      </w:r>
      <w:proofErr w:type="spellEnd"/>
      <w:r>
        <w:rPr>
          <w:rFonts w:ascii="Century" w:hAnsi="Century"/>
          <w:sz w:val="24"/>
        </w:rPr>
        <w:t xml:space="preserve"> Rivers have abundant suitable habitats with locally adapted populations of Atlantic salmon</w:t>
      </w:r>
      <w:r w:rsidR="00664ECD">
        <w:rPr>
          <w:rFonts w:ascii="Century" w:hAnsi="Century"/>
          <w:sz w:val="24"/>
        </w:rPr>
        <w:t>.</w:t>
      </w:r>
    </w:p>
    <w:p w:rsidR="00C57FFB" w:rsidRDefault="00F9670E" w:rsidP="00F9670E">
      <w:pPr>
        <w:pStyle w:val="ListParagraph"/>
        <w:numPr>
          <w:ilvl w:val="0"/>
          <w:numId w:val="1"/>
        </w:numPr>
        <w:rPr>
          <w:rFonts w:ascii="Century" w:hAnsi="Century"/>
          <w:sz w:val="24"/>
        </w:rPr>
      </w:pPr>
      <w:r>
        <w:rPr>
          <w:rFonts w:ascii="Century" w:hAnsi="Century"/>
          <w:sz w:val="24"/>
        </w:rPr>
        <w:t>The West Branch Union River  has abundant,</w:t>
      </w:r>
      <w:r w:rsidR="00E507E5">
        <w:rPr>
          <w:rFonts w:ascii="Century" w:hAnsi="Century"/>
          <w:sz w:val="24"/>
        </w:rPr>
        <w:t xml:space="preserve"> </w:t>
      </w:r>
      <w:r>
        <w:rPr>
          <w:rFonts w:ascii="Century" w:hAnsi="Century"/>
          <w:sz w:val="24"/>
        </w:rPr>
        <w:t xml:space="preserve">suitable spawning and nursery habitats for Atlantic salmon and the lakes and ponds in the Union River drainage provide considerable spawning and nursery habitats for river herring and historically, American shad.  </w:t>
      </w:r>
    </w:p>
    <w:p w:rsidR="00741015" w:rsidRDefault="00741015" w:rsidP="00C57FFB">
      <w:pPr>
        <w:pStyle w:val="ListParagraph"/>
        <w:rPr>
          <w:rFonts w:ascii="Century" w:hAnsi="Century"/>
          <w:sz w:val="24"/>
        </w:rPr>
      </w:pPr>
    </w:p>
    <w:p w:rsidR="00897258" w:rsidRDefault="00897258" w:rsidP="00C57FFB">
      <w:pPr>
        <w:pStyle w:val="ListParagraph"/>
        <w:rPr>
          <w:rFonts w:ascii="Century" w:hAnsi="Century"/>
          <w:sz w:val="24"/>
        </w:rPr>
      </w:pPr>
    </w:p>
    <w:p w:rsidR="00897258" w:rsidRDefault="00897258">
      <w:pPr>
        <w:rPr>
          <w:rFonts w:ascii="Century" w:hAnsi="Century"/>
          <w:sz w:val="24"/>
        </w:rPr>
      </w:pPr>
      <w:r>
        <w:rPr>
          <w:rFonts w:ascii="Century" w:hAnsi="Century"/>
          <w:sz w:val="24"/>
        </w:rPr>
        <w:br w:type="page"/>
      </w:r>
    </w:p>
    <w:p w:rsidR="00897258" w:rsidRPr="00897258" w:rsidRDefault="00897258" w:rsidP="00897258">
      <w:pPr>
        <w:keepNext/>
        <w:keepLines/>
        <w:spacing w:before="480" w:after="0"/>
        <w:jc w:val="center"/>
        <w:outlineLvl w:val="0"/>
        <w:rPr>
          <w:rFonts w:asciiTheme="majorHAnsi" w:eastAsiaTheme="majorEastAsia" w:hAnsiTheme="majorHAnsi" w:cstheme="majorBidi"/>
          <w:b/>
          <w:bCs/>
          <w:color w:val="365F91" w:themeColor="accent1" w:themeShade="BF"/>
          <w:sz w:val="32"/>
          <w:szCs w:val="28"/>
          <w:u w:val="single"/>
        </w:rPr>
      </w:pPr>
      <w:r w:rsidRPr="00897258">
        <w:rPr>
          <w:rFonts w:asciiTheme="majorHAnsi" w:eastAsiaTheme="majorEastAsia" w:hAnsiTheme="majorHAnsi" w:cstheme="majorBidi"/>
          <w:b/>
          <w:bCs/>
          <w:color w:val="365F91" w:themeColor="accent1" w:themeShade="BF"/>
          <w:sz w:val="32"/>
          <w:szCs w:val="28"/>
          <w:u w:val="single"/>
        </w:rPr>
        <w:lastRenderedPageBreak/>
        <w:t>Important Features by Watershed</w:t>
      </w:r>
    </w:p>
    <w:p w:rsidR="00382DE7" w:rsidRDefault="00382DE7" w:rsidP="00C57FFB">
      <w:pPr>
        <w:pStyle w:val="ListParagraph"/>
        <w:rPr>
          <w:rFonts w:ascii="Century" w:hAnsi="Century"/>
          <w:noProof/>
          <w:sz w:val="24"/>
        </w:rPr>
      </w:pPr>
    </w:p>
    <w:p w:rsidR="00741015" w:rsidRDefault="002D6206" w:rsidP="00C57FFB">
      <w:pPr>
        <w:pStyle w:val="ListParagraph"/>
        <w:rPr>
          <w:rFonts w:ascii="Century" w:hAnsi="Century"/>
          <w:sz w:val="24"/>
        </w:rPr>
        <w:sectPr w:rsidR="00741015" w:rsidSect="00741015">
          <w:pgSz w:w="12240" w:h="15840"/>
          <w:pgMar w:top="1440" w:right="1440" w:bottom="1440" w:left="1440" w:header="720" w:footer="720" w:gutter="0"/>
          <w:cols w:space="720"/>
          <w:docGrid w:linePitch="360"/>
        </w:sectPr>
      </w:pPr>
      <w:r>
        <w:rPr>
          <w:rFonts w:eastAsiaTheme="majorEastAsia"/>
          <w:noProof/>
        </w:rPr>
        <mc:AlternateContent>
          <mc:Choice Requires="wps">
            <w:drawing>
              <wp:anchor distT="0" distB="0" distL="114300" distR="114300" simplePos="0" relativeHeight="251700224" behindDoc="0" locked="0" layoutInCell="1" allowOverlap="1" wp14:anchorId="0BC85CD8" wp14:editId="209E7DDF">
                <wp:simplePos x="0" y="0"/>
                <wp:positionH relativeFrom="column">
                  <wp:posOffset>1590675</wp:posOffset>
                </wp:positionH>
                <wp:positionV relativeFrom="paragraph">
                  <wp:posOffset>5151755</wp:posOffset>
                </wp:positionV>
                <wp:extent cx="438150" cy="24765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4381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MDI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85CD8" id="Text Box 30" o:spid="_x0000_s1041" type="#_x0000_t202" style="position:absolute;left:0;text-align:left;margin-left:125.25pt;margin-top:405.65pt;width:34.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" fillcolor="white [3201]" stroked="f" strokeweight=".5pt">
                <v:textbox>
                  <w:txbxContent>
                    <w:p w:rsidR="00414B36" w:rsidRDefault="00414B36" w:rsidP="00382DE7">
                      <w:r>
                        <w:t>MDI</w:t>
                      </w:r>
                    </w:p>
                  </w:txbxContent>
                </v:textbox>
              </v:shape>
            </w:pict>
          </mc:Fallback>
        </mc:AlternateContent>
      </w:r>
      <w:r w:rsidR="00902695">
        <w:rPr>
          <w:rFonts w:eastAsiaTheme="majorEastAsia"/>
          <w:noProof/>
        </w:rPr>
        <mc:AlternateContent>
          <mc:Choice Requires="wps">
            <w:drawing>
              <wp:anchor distT="0" distB="0" distL="114300" distR="114300" simplePos="0" relativeHeight="251719680" behindDoc="0" locked="0" layoutInCell="1" allowOverlap="1" wp14:anchorId="7B4F9EB6" wp14:editId="3888AFFE">
                <wp:simplePos x="0" y="0"/>
                <wp:positionH relativeFrom="column">
                  <wp:posOffset>2190750</wp:posOffset>
                </wp:positionH>
                <wp:positionV relativeFrom="paragraph">
                  <wp:posOffset>4408805</wp:posOffset>
                </wp:positionV>
                <wp:extent cx="285750" cy="1209675"/>
                <wp:effectExtent l="57150" t="19050" r="76200" b="85725"/>
                <wp:wrapNone/>
                <wp:docPr id="41" name="Straight Connector 41"/>
                <wp:cNvGraphicFramePr/>
                <a:graphic xmlns:a="http://schemas.openxmlformats.org/drawingml/2006/main">
                  <a:graphicData uri="http://schemas.microsoft.com/office/word/2010/wordprocessingShape">
                    <wps:wsp>
                      <wps:cNvCnPr/>
                      <wps:spPr>
                        <a:xfrm flipH="1" flipV="1">
                          <a:off x="0" y="0"/>
                          <a:ext cx="285750" cy="1209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CDFEC82" id="Straight Connector 41" o:spid="_x0000_s1026" style="position:absolute;flip:x y;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5pt,347.15pt" to="195pt,4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17632" behindDoc="0" locked="0" layoutInCell="1" allowOverlap="1" wp14:anchorId="6ED4711F" wp14:editId="6704A7E6">
                <wp:simplePos x="0" y="0"/>
                <wp:positionH relativeFrom="column">
                  <wp:posOffset>2619376</wp:posOffset>
                </wp:positionH>
                <wp:positionV relativeFrom="paragraph">
                  <wp:posOffset>4294506</wp:posOffset>
                </wp:positionV>
                <wp:extent cx="485774" cy="1028699"/>
                <wp:effectExtent l="57150" t="19050" r="67310" b="76835"/>
                <wp:wrapNone/>
                <wp:docPr id="40" name="Straight Connector 40"/>
                <wp:cNvGraphicFramePr/>
                <a:graphic xmlns:a="http://schemas.openxmlformats.org/drawingml/2006/main">
                  <a:graphicData uri="http://schemas.microsoft.com/office/word/2010/wordprocessingShape">
                    <wps:wsp>
                      <wps:cNvCnPr/>
                      <wps:spPr>
                        <a:xfrm flipH="1" flipV="1">
                          <a:off x="0" y="0"/>
                          <a:ext cx="485774" cy="102869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59518" id="Straight Connector 40" o:spid="_x0000_s1026"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25pt,338.15pt" to="244.5pt,4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09440" behindDoc="0" locked="0" layoutInCell="1" allowOverlap="1" wp14:anchorId="38AA0323" wp14:editId="6D4734B9">
                <wp:simplePos x="0" y="0"/>
                <wp:positionH relativeFrom="column">
                  <wp:posOffset>3048000</wp:posOffset>
                </wp:positionH>
                <wp:positionV relativeFrom="paragraph">
                  <wp:posOffset>4094480</wp:posOffset>
                </wp:positionV>
                <wp:extent cx="542925" cy="923925"/>
                <wp:effectExtent l="57150" t="19050" r="66675" b="85725"/>
                <wp:wrapNone/>
                <wp:docPr id="36" name="Straight Connector 36"/>
                <wp:cNvGraphicFramePr/>
                <a:graphic xmlns:a="http://schemas.openxmlformats.org/drawingml/2006/main">
                  <a:graphicData uri="http://schemas.microsoft.com/office/word/2010/wordprocessingShape">
                    <wps:wsp>
                      <wps:cNvCnPr/>
                      <wps:spPr>
                        <a:xfrm flipH="1" flipV="1">
                          <a:off x="0" y="0"/>
                          <a:ext cx="542925" cy="923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FBC3F" id="Straight Connector 36" o:spid="_x0000_s1026" style="position:absolute;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pt,322.4pt" to="282.75pt,3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15584" behindDoc="0" locked="0" layoutInCell="1" allowOverlap="1" wp14:anchorId="5FBE8355" wp14:editId="2AC143E6">
                <wp:simplePos x="0" y="0"/>
                <wp:positionH relativeFrom="column">
                  <wp:posOffset>3705225</wp:posOffset>
                </wp:positionH>
                <wp:positionV relativeFrom="paragraph">
                  <wp:posOffset>4227830</wp:posOffset>
                </wp:positionV>
                <wp:extent cx="1113790" cy="200025"/>
                <wp:effectExtent l="38100" t="38100" r="67310" b="85725"/>
                <wp:wrapNone/>
                <wp:docPr id="39" name="Straight Connector 39"/>
                <wp:cNvGraphicFramePr/>
                <a:graphic xmlns:a="http://schemas.openxmlformats.org/drawingml/2006/main">
                  <a:graphicData uri="http://schemas.microsoft.com/office/word/2010/wordprocessingShape">
                    <wps:wsp>
                      <wps:cNvCnPr/>
                      <wps:spPr>
                        <a:xfrm flipH="1" flipV="1">
                          <a:off x="0" y="0"/>
                          <a:ext cx="1113790" cy="200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DD5A5" id="Straight Connector 39"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75pt,332.9pt" to="379.45pt,3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11488" behindDoc="0" locked="0" layoutInCell="1" allowOverlap="1" wp14:anchorId="5356973C" wp14:editId="3BF4B9FB">
                <wp:simplePos x="0" y="0"/>
                <wp:positionH relativeFrom="column">
                  <wp:posOffset>3800475</wp:posOffset>
                </wp:positionH>
                <wp:positionV relativeFrom="paragraph">
                  <wp:posOffset>3789680</wp:posOffset>
                </wp:positionV>
                <wp:extent cx="447675" cy="952500"/>
                <wp:effectExtent l="57150" t="19050" r="66675" b="76200"/>
                <wp:wrapNone/>
                <wp:docPr id="37" name="Straight Connector 37"/>
                <wp:cNvGraphicFramePr/>
                <a:graphic xmlns:a="http://schemas.openxmlformats.org/drawingml/2006/main">
                  <a:graphicData uri="http://schemas.microsoft.com/office/word/2010/wordprocessingShape">
                    <wps:wsp>
                      <wps:cNvCnPr/>
                      <wps:spPr>
                        <a:xfrm flipH="1" flipV="1">
                          <a:off x="0" y="0"/>
                          <a:ext cx="447675" cy="952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86ABB" id="Straight Connector 37" o:spid="_x0000_s1026" style="position:absolute;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25pt,298.4pt" to="334.5pt,3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13536" behindDoc="0" locked="0" layoutInCell="1" allowOverlap="1" wp14:anchorId="368F9C37" wp14:editId="3E68AF24">
                <wp:simplePos x="0" y="0"/>
                <wp:positionH relativeFrom="column">
                  <wp:posOffset>4819015</wp:posOffset>
                </wp:positionH>
                <wp:positionV relativeFrom="paragraph">
                  <wp:posOffset>3789680</wp:posOffset>
                </wp:positionV>
                <wp:extent cx="19685" cy="638175"/>
                <wp:effectExtent l="57150" t="19050" r="75565" b="85725"/>
                <wp:wrapNone/>
                <wp:docPr id="38" name="Straight Connector 38"/>
                <wp:cNvGraphicFramePr/>
                <a:graphic xmlns:a="http://schemas.openxmlformats.org/drawingml/2006/main">
                  <a:graphicData uri="http://schemas.microsoft.com/office/word/2010/wordprocessingShape">
                    <wps:wsp>
                      <wps:cNvCnPr/>
                      <wps:spPr>
                        <a:xfrm flipH="1" flipV="1">
                          <a:off x="0" y="0"/>
                          <a:ext cx="19685" cy="6381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79F38" id="Straight Connector 38" o:spid="_x0000_s1026" style="position:absolute;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45pt,298.4pt" to="381pt,3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707392" behindDoc="0" locked="0" layoutInCell="1" allowOverlap="1" wp14:anchorId="5113C4A7" wp14:editId="7E6C2CEE">
                <wp:simplePos x="0" y="0"/>
                <wp:positionH relativeFrom="column">
                  <wp:posOffset>5086350</wp:posOffset>
                </wp:positionH>
                <wp:positionV relativeFrom="paragraph">
                  <wp:posOffset>3532505</wp:posOffset>
                </wp:positionV>
                <wp:extent cx="285750" cy="514350"/>
                <wp:effectExtent l="57150" t="19050" r="76200" b="76200"/>
                <wp:wrapNone/>
                <wp:docPr id="35" name="Straight Connector 35"/>
                <wp:cNvGraphicFramePr/>
                <a:graphic xmlns:a="http://schemas.openxmlformats.org/drawingml/2006/main">
                  <a:graphicData uri="http://schemas.microsoft.com/office/word/2010/wordprocessingShape">
                    <wps:wsp>
                      <wps:cNvCnPr/>
                      <wps:spPr>
                        <a:xfrm flipH="1" flipV="1">
                          <a:off x="0" y="0"/>
                          <a:ext cx="285750" cy="5143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8F428C" id="Straight Connector 35" o:spid="_x0000_s1026" style="position:absolute;flip:x y;z-index:251707392;visibility:visible;mso-wrap-style:square;mso-wrap-distance-left:9pt;mso-wrap-distance-top:0;mso-wrap-distance-right:9pt;mso-wrap-distance-bottom:0;mso-position-horizontal:absolute;mso-position-horizontal-relative:text;mso-position-vertical:absolute;mso-position-vertical-relative:text" from="400.5pt,278.15pt" to="423pt,3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" strokecolor="#4f81bd [3204]" strokeweight="2pt">
                <v:shadow on="t" color="black" opacity="24903f" origin=",.5" offset="0,.55556mm"/>
              </v:line>
            </w:pict>
          </mc:Fallback>
        </mc:AlternateContent>
      </w:r>
      <w:r w:rsidR="00902695">
        <w:rPr>
          <w:rFonts w:eastAsiaTheme="majorEastAsia"/>
          <w:noProof/>
        </w:rPr>
        <mc:AlternateContent>
          <mc:Choice Requires="wps">
            <w:drawing>
              <wp:anchor distT="0" distB="0" distL="114300" distR="114300" simplePos="0" relativeHeight="251698176" behindDoc="0" locked="0" layoutInCell="1" allowOverlap="1" wp14:anchorId="1704A6BE" wp14:editId="287D794D">
                <wp:simplePos x="0" y="0"/>
                <wp:positionH relativeFrom="column">
                  <wp:posOffset>2028825</wp:posOffset>
                </wp:positionH>
                <wp:positionV relativeFrom="paragraph">
                  <wp:posOffset>5618480</wp:posOffset>
                </wp:positionV>
                <wp:extent cx="1133475" cy="247650"/>
                <wp:effectExtent l="0" t="0" r="9525" b="0"/>
                <wp:wrapNone/>
                <wp:docPr id="29" name="Text Box 29"/>
                <wp:cNvGraphicFramePr/>
                <a:graphic xmlns:a="http://schemas.openxmlformats.org/drawingml/2006/main">
                  <a:graphicData uri="http://schemas.microsoft.com/office/word/2010/wordprocessingShape">
                    <wps:wsp>
                      <wps:cNvSpPr txBox="1"/>
                      <wps:spPr>
                        <a:xfrm>
                          <a:off x="0" y="0"/>
                          <a:ext cx="113347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proofErr w:type="spellStart"/>
                            <w:r>
                              <w:t>Lamoine</w:t>
                            </w:r>
                            <w:proofErr w:type="spellEnd"/>
                            <w:r>
                              <w:t xml:space="preserve"> Coastal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4A6BE" id="Text Box 29" o:spid="_x0000_s1042" type="#_x0000_t202" style="position:absolute;left:0;text-align:left;margin-left:159.75pt;margin-top:442.4pt;width:89.25pt;height:1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" fillcolor="white [3201]" stroked="f" strokeweight=".5pt">
                <v:textbox>
                  <w:txbxContent>
                    <w:p w:rsidR="00414B36" w:rsidRDefault="00414B36" w:rsidP="00382DE7">
                      <w:r>
                        <w:t>Lamoine Coastal</w:t>
                      </w:r>
                    </w:p>
                  </w:txbxContent>
                </v:textbox>
              </v:shape>
            </w:pict>
          </mc:Fallback>
        </mc:AlternateContent>
      </w:r>
      <w:r w:rsidR="00902695">
        <w:rPr>
          <w:rFonts w:eastAsiaTheme="majorEastAsia"/>
          <w:noProof/>
        </w:rPr>
        <mc:AlternateContent>
          <mc:Choice Requires="wps">
            <w:drawing>
              <wp:anchor distT="0" distB="0" distL="114300" distR="114300" simplePos="0" relativeHeight="251706368" behindDoc="0" locked="0" layoutInCell="1" allowOverlap="1" wp14:anchorId="70A3543D" wp14:editId="44E39D20">
                <wp:simplePos x="0" y="0"/>
                <wp:positionH relativeFrom="column">
                  <wp:posOffset>2662555</wp:posOffset>
                </wp:positionH>
                <wp:positionV relativeFrom="paragraph">
                  <wp:posOffset>5323205</wp:posOffset>
                </wp:positionV>
                <wp:extent cx="1038225" cy="247650"/>
                <wp:effectExtent l="0" t="0" r="9525" b="0"/>
                <wp:wrapNone/>
                <wp:docPr id="34" name="Text Box 34"/>
                <wp:cNvGraphicFramePr/>
                <a:graphic xmlns:a="http://schemas.openxmlformats.org/drawingml/2006/main">
                  <a:graphicData uri="http://schemas.microsoft.com/office/word/2010/wordprocessingShape">
                    <wps:wsp>
                      <wps:cNvSpPr txBox="1"/>
                      <wps:spPr>
                        <a:xfrm>
                          <a:off x="0" y="0"/>
                          <a:ext cx="1038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902695">
                            <w:proofErr w:type="spellStart"/>
                            <w:r>
                              <w:t>Tunk</w:t>
                            </w:r>
                            <w:proofErr w:type="spellEnd"/>
                            <w:r>
                              <w:t xml:space="preserve"> Stream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3543D" id="Text Box 34" o:spid="_x0000_s1043" type="#_x0000_t202" style="position:absolute;left:0;text-align:left;margin-left:209.65pt;margin-top:419.15pt;width:81.75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" fillcolor="white [3201]" stroked="f" strokeweight=".5pt">
                <v:textbox>
                  <w:txbxContent>
                    <w:p w:rsidR="00414B36" w:rsidRDefault="00414B36" w:rsidP="00902695">
                      <w:r>
                        <w:t>Tunk Stream</w:t>
                      </w:r>
                    </w:p>
                  </w:txbxContent>
                </v:textbox>
              </v:shape>
            </w:pict>
          </mc:Fallback>
        </mc:AlternateContent>
      </w:r>
      <w:r w:rsidR="00902695">
        <w:rPr>
          <w:rFonts w:eastAsiaTheme="majorEastAsia"/>
          <w:noProof/>
        </w:rPr>
        <mc:AlternateContent>
          <mc:Choice Requires="wps">
            <w:drawing>
              <wp:anchor distT="0" distB="0" distL="114300" distR="114300" simplePos="0" relativeHeight="251704320" behindDoc="0" locked="0" layoutInCell="1" allowOverlap="1" wp14:anchorId="6B0F9CEE" wp14:editId="51043B2A">
                <wp:simplePos x="0" y="0"/>
                <wp:positionH relativeFrom="column">
                  <wp:posOffset>3462020</wp:posOffset>
                </wp:positionH>
                <wp:positionV relativeFrom="paragraph">
                  <wp:posOffset>5045710</wp:posOffset>
                </wp:positionV>
                <wp:extent cx="1038225" cy="247650"/>
                <wp:effectExtent l="0" t="0" r="9525" b="0"/>
                <wp:wrapNone/>
                <wp:docPr id="33" name="Text Box 33"/>
                <wp:cNvGraphicFramePr/>
                <a:graphic xmlns:a="http://schemas.openxmlformats.org/drawingml/2006/main">
                  <a:graphicData uri="http://schemas.microsoft.com/office/word/2010/wordprocessingShape">
                    <wps:wsp>
                      <wps:cNvSpPr txBox="1"/>
                      <wps:spPr>
                        <a:xfrm>
                          <a:off x="0" y="0"/>
                          <a:ext cx="1038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902695">
                            <w:r>
                              <w:t>Roque Bluff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F9CEE" id="Text Box 33" o:spid="_x0000_s1044" type="#_x0000_t202" style="position:absolute;left:0;text-align:left;margin-left:272.6pt;margin-top:397.3pt;width:81.75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" fillcolor="white [3201]" stroked="f" strokeweight=".5pt">
                <v:textbox>
                  <w:txbxContent>
                    <w:p w:rsidR="00414B36" w:rsidRDefault="00414B36" w:rsidP="00902695">
                      <w:r>
                        <w:t>Roque Bluff</w:t>
                      </w:r>
                    </w:p>
                  </w:txbxContent>
                </v:textbox>
              </v:shape>
            </w:pict>
          </mc:Fallback>
        </mc:AlternateContent>
      </w:r>
      <w:r w:rsidR="00902695">
        <w:rPr>
          <w:rFonts w:eastAsiaTheme="majorEastAsia"/>
          <w:noProof/>
        </w:rPr>
        <mc:AlternateContent>
          <mc:Choice Requires="wps">
            <w:drawing>
              <wp:anchor distT="0" distB="0" distL="114300" distR="114300" simplePos="0" relativeHeight="251694080" behindDoc="0" locked="0" layoutInCell="1" allowOverlap="1" wp14:anchorId="2A5E98E5" wp14:editId="0A1C4C7B">
                <wp:simplePos x="0" y="0"/>
                <wp:positionH relativeFrom="column">
                  <wp:posOffset>3963035</wp:posOffset>
                </wp:positionH>
                <wp:positionV relativeFrom="paragraph">
                  <wp:posOffset>4742180</wp:posOffset>
                </wp:positionV>
                <wp:extent cx="742950" cy="24765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7429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proofErr w:type="spellStart"/>
                            <w:r>
                              <w:t>Chandlerr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E98E5" id="Text Box 27" o:spid="_x0000_s1045" type="#_x0000_t202" style="position:absolute;left:0;text-align:left;margin-left:312.05pt;margin-top:373.4pt;width:58.5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" fillcolor="white [3201]" stroked="f" strokeweight=".5pt">
                <v:textbox>
                  <w:txbxContent>
                    <w:p w:rsidR="00414B36" w:rsidRDefault="00414B36" w:rsidP="00382DE7">
                      <w:r>
                        <w:t>Chandlerr</w:t>
                      </w:r>
                    </w:p>
                  </w:txbxContent>
                </v:textbox>
              </v:shape>
            </w:pict>
          </mc:Fallback>
        </mc:AlternateContent>
      </w:r>
      <w:r w:rsidR="00902695">
        <w:rPr>
          <w:rFonts w:eastAsiaTheme="majorEastAsia"/>
          <w:noProof/>
        </w:rPr>
        <mc:AlternateContent>
          <mc:Choice Requires="wps">
            <w:drawing>
              <wp:anchor distT="0" distB="0" distL="114300" distR="114300" simplePos="0" relativeHeight="251702272" behindDoc="0" locked="0" layoutInCell="1" allowOverlap="1" wp14:anchorId="7AAEC280" wp14:editId="1D68B511">
                <wp:simplePos x="0" y="0"/>
                <wp:positionH relativeFrom="column">
                  <wp:posOffset>4533265</wp:posOffset>
                </wp:positionH>
                <wp:positionV relativeFrom="paragraph">
                  <wp:posOffset>4408805</wp:posOffset>
                </wp:positionV>
                <wp:extent cx="1038225" cy="247650"/>
                <wp:effectExtent l="0" t="0" r="9525" b="0"/>
                <wp:wrapNone/>
                <wp:docPr id="32" name="Text Box 32"/>
                <wp:cNvGraphicFramePr/>
                <a:graphic xmlns:a="http://schemas.openxmlformats.org/drawingml/2006/main">
                  <a:graphicData uri="http://schemas.microsoft.com/office/word/2010/wordprocessingShape">
                    <wps:wsp>
                      <wps:cNvSpPr txBox="1"/>
                      <wps:spPr>
                        <a:xfrm>
                          <a:off x="0" y="0"/>
                          <a:ext cx="1038225"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902695">
                            <w:r>
                              <w:t xml:space="preserve">Boise </w:t>
                            </w:r>
                            <w:proofErr w:type="spellStart"/>
                            <w:r>
                              <w:t>Bubert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EC280" id="Text Box 32" o:spid="_x0000_s1046" type="#_x0000_t202" style="position:absolute;left:0;text-align:left;margin-left:356.95pt;margin-top:347.15pt;width:81.7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" fillcolor="white [3201]" stroked="f" strokeweight=".5pt">
                <v:textbox>
                  <w:txbxContent>
                    <w:p w:rsidR="00414B36" w:rsidRDefault="00414B36" w:rsidP="00902695">
                      <w:r>
                        <w:t>Boise Bubert</w:t>
                      </w:r>
                    </w:p>
                  </w:txbxContent>
                </v:textbox>
              </v:shape>
            </w:pict>
          </mc:Fallback>
        </mc:AlternateContent>
      </w:r>
      <w:r w:rsidR="00902695">
        <w:rPr>
          <w:rFonts w:eastAsiaTheme="majorEastAsia"/>
          <w:noProof/>
        </w:rPr>
        <mc:AlternateContent>
          <mc:Choice Requires="wps">
            <w:drawing>
              <wp:anchor distT="0" distB="0" distL="114300" distR="114300" simplePos="0" relativeHeight="251696128" behindDoc="0" locked="0" layoutInCell="1" allowOverlap="1" wp14:anchorId="54F71DB9" wp14:editId="273C262A">
                <wp:simplePos x="0" y="0"/>
                <wp:positionH relativeFrom="column">
                  <wp:posOffset>4838700</wp:posOffset>
                </wp:positionH>
                <wp:positionV relativeFrom="paragraph">
                  <wp:posOffset>4046124</wp:posOffset>
                </wp:positionV>
                <wp:extent cx="1047750" cy="24765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04775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 xml:space="preserve">Grand Manan </w:t>
                            </w:r>
                            <w:proofErr w:type="spellStart"/>
                            <w:r>
                              <w:t>ChannBubert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71DB9" id="Text Box 28" o:spid="_x0000_s1047" type="#_x0000_t202" style="position:absolute;left:0;text-align:left;margin-left:381pt;margin-top:318.6pt;width:82.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" fillcolor="white [3201]" stroked="f" strokeweight=".5pt">
                <v:textbox>
                  <w:txbxContent>
                    <w:p w:rsidR="00414B36" w:rsidRDefault="00414B36" w:rsidP="00382DE7">
                      <w:r>
                        <w:t>Grand Manan ChannBubert</w:t>
                      </w:r>
                    </w:p>
                  </w:txbxContent>
                </v:textbox>
              </v:shape>
            </w:pict>
          </mc:Fallback>
        </mc:AlternateContent>
      </w:r>
      <w:r w:rsidR="00902695">
        <w:rPr>
          <w:rFonts w:eastAsiaTheme="majorEastAsia"/>
          <w:noProof/>
        </w:rPr>
        <mc:AlternateContent>
          <mc:Choice Requires="wps">
            <w:drawing>
              <wp:anchor distT="0" distB="0" distL="114300" distR="114300" simplePos="0" relativeHeight="251689984" behindDoc="0" locked="0" layoutInCell="1" allowOverlap="1" wp14:anchorId="4990D892" wp14:editId="54D14589">
                <wp:simplePos x="0" y="0"/>
                <wp:positionH relativeFrom="column">
                  <wp:posOffset>828675</wp:posOffset>
                </wp:positionH>
                <wp:positionV relativeFrom="paragraph">
                  <wp:posOffset>4008755</wp:posOffset>
                </wp:positionV>
                <wp:extent cx="581025" cy="24765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581025"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0D892" id="Text Box 25" o:spid="_x0000_s1048" type="#_x0000_t202" style="position:absolute;left:0;text-align:left;margin-left:65.25pt;margin-top:315.65pt;width:45.7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" fillcolor="#f9fbb7" stroked="f" strokeweight=".5pt">
                <v:textbox>
                  <w:txbxContent>
                    <w:p w:rsidR="00414B36" w:rsidRDefault="00414B36" w:rsidP="00382DE7">
                      <w:r>
                        <w:t>Union</w:t>
                      </w:r>
                    </w:p>
                  </w:txbxContent>
                </v:textbox>
              </v:shape>
            </w:pict>
          </mc:Fallback>
        </mc:AlternateContent>
      </w:r>
      <w:r w:rsidR="00382DE7">
        <w:rPr>
          <w:rFonts w:eastAsiaTheme="majorEastAsia"/>
          <w:noProof/>
        </w:rPr>
        <mc:AlternateContent>
          <mc:Choice Requires="wps">
            <w:drawing>
              <wp:anchor distT="0" distB="0" distL="114300" distR="114300" simplePos="0" relativeHeight="251681792" behindDoc="0" locked="0" layoutInCell="1" allowOverlap="1" wp14:anchorId="7B657334" wp14:editId="7E019B4E">
                <wp:simplePos x="0" y="0"/>
                <wp:positionH relativeFrom="column">
                  <wp:posOffset>4104640</wp:posOffset>
                </wp:positionH>
                <wp:positionV relativeFrom="paragraph">
                  <wp:posOffset>2541270</wp:posOffset>
                </wp:positionV>
                <wp:extent cx="676275" cy="247650"/>
                <wp:effectExtent l="100013" t="33337" r="147637" b="33338"/>
                <wp:wrapNone/>
                <wp:docPr id="21" name="Text Box 21"/>
                <wp:cNvGraphicFramePr/>
                <a:graphic xmlns:a="http://schemas.openxmlformats.org/drawingml/2006/main">
                  <a:graphicData uri="http://schemas.microsoft.com/office/word/2010/wordprocessingShape">
                    <wps:wsp>
                      <wps:cNvSpPr txBox="1"/>
                      <wps:spPr>
                        <a:xfrm rot="3724568">
                          <a:off x="0" y="0"/>
                          <a:ext cx="676275"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proofErr w:type="spellStart"/>
                            <w:r>
                              <w:t>Dennys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57334" id="Text Box 21" o:spid="_x0000_s1049" type="#_x0000_t202" style="position:absolute;left:0;text-align:left;margin-left:323.2pt;margin-top:200.1pt;width:53.25pt;height:19.5pt;rotation:4068221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" fillcolor="#f9fbb7" stroked="f" strokeweight=".5pt">
                <v:textbox>
                  <w:txbxContent>
                    <w:p w:rsidR="00414B36" w:rsidRDefault="00414B36">
                      <w:r>
                        <w:t>Dennys</w:t>
                      </w:r>
                    </w:p>
                  </w:txbxContent>
                </v:textbox>
              </v:shape>
            </w:pict>
          </mc:Fallback>
        </mc:AlternateContent>
      </w:r>
      <w:r w:rsidR="00382DE7">
        <w:rPr>
          <w:rFonts w:eastAsiaTheme="majorEastAsia"/>
          <w:noProof/>
        </w:rPr>
        <mc:AlternateContent>
          <mc:Choice Requires="wps">
            <w:drawing>
              <wp:anchor distT="0" distB="0" distL="114300" distR="114300" simplePos="0" relativeHeight="251692032" behindDoc="0" locked="0" layoutInCell="1" allowOverlap="1" wp14:anchorId="1EB0047C" wp14:editId="61A8DA58">
                <wp:simplePos x="0" y="0"/>
                <wp:positionH relativeFrom="column">
                  <wp:posOffset>2780820</wp:posOffset>
                </wp:positionH>
                <wp:positionV relativeFrom="paragraph">
                  <wp:posOffset>3608512</wp:posOffset>
                </wp:positionV>
                <wp:extent cx="676275" cy="247650"/>
                <wp:effectExtent l="0" t="190500" r="0" b="190500"/>
                <wp:wrapNone/>
                <wp:docPr id="26" name="Text Box 26"/>
                <wp:cNvGraphicFramePr/>
                <a:graphic xmlns:a="http://schemas.openxmlformats.org/drawingml/2006/main">
                  <a:graphicData uri="http://schemas.microsoft.com/office/word/2010/wordprocessingShape">
                    <wps:wsp>
                      <wps:cNvSpPr txBox="1"/>
                      <wps:spPr>
                        <a:xfrm rot="2426773">
                          <a:off x="0" y="0"/>
                          <a:ext cx="676275"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Pleasant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0047C" id="Text Box 26" o:spid="_x0000_s1050" type="#_x0000_t202" style="position:absolute;left:0;text-align:left;margin-left:218.95pt;margin-top:284.15pt;width:53.25pt;height:19.5pt;rotation:2650683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" fillcolor="#f9fbb7" stroked="f" strokeweight=".5pt">
                <v:textbox>
                  <w:txbxContent>
                    <w:p w:rsidR="00414B36" w:rsidRDefault="00414B36" w:rsidP="00382DE7">
                      <w:r>
                        <w:t>Pleasant</w:t>
                      </w:r>
                    </w:p>
                  </w:txbxContent>
                </v:textbox>
              </v:shape>
            </w:pict>
          </mc:Fallback>
        </mc:AlternateContent>
      </w:r>
      <w:r w:rsidR="00382DE7">
        <w:rPr>
          <w:rFonts w:eastAsiaTheme="majorEastAsia"/>
          <w:noProof/>
        </w:rPr>
        <mc:AlternateContent>
          <mc:Choice Requires="wps">
            <w:drawing>
              <wp:anchor distT="0" distB="0" distL="114300" distR="114300" simplePos="0" relativeHeight="251683840" behindDoc="0" locked="0" layoutInCell="1" allowOverlap="1" wp14:anchorId="25CD3EE2" wp14:editId="4DF22091">
                <wp:simplePos x="0" y="0"/>
                <wp:positionH relativeFrom="column">
                  <wp:posOffset>2783840</wp:posOffset>
                </wp:positionH>
                <wp:positionV relativeFrom="paragraph">
                  <wp:posOffset>2840990</wp:posOffset>
                </wp:positionV>
                <wp:extent cx="676275" cy="247650"/>
                <wp:effectExtent l="0" t="0" r="9525" b="0"/>
                <wp:wrapNone/>
                <wp:docPr id="22" name="Text Box 22"/>
                <wp:cNvGraphicFramePr/>
                <a:graphic xmlns:a="http://schemas.openxmlformats.org/drawingml/2006/main">
                  <a:graphicData uri="http://schemas.microsoft.com/office/word/2010/wordprocessingShape">
                    <wps:wsp>
                      <wps:cNvSpPr txBox="1"/>
                      <wps:spPr>
                        <a:xfrm>
                          <a:off x="0" y="0"/>
                          <a:ext cx="676275"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proofErr w:type="spellStart"/>
                            <w:r>
                              <w:t>Machias</w:t>
                            </w:r>
                            <w:proofErr w:type="spellEnd"/>
                          </w:p>
                          <w:p w:rsidR="00414B36" w:rsidRDefault="00414B36" w:rsidP="00382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D3EE2" id="Text Box 22" o:spid="_x0000_s1051" type="#_x0000_t202" style="position:absolute;left:0;text-align:left;margin-left:219.2pt;margin-top:223.7pt;width:53.2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" fillcolor="#f9fbb7" stroked="f" strokeweight=".5pt">
                <v:textbox>
                  <w:txbxContent>
                    <w:p w:rsidR="00414B36" w:rsidRDefault="00414B36" w:rsidP="00382DE7">
                      <w:r>
                        <w:t>Machias</w:t>
                      </w:r>
                    </w:p>
                    <w:p w:rsidR="00414B36" w:rsidRDefault="00414B36" w:rsidP="00382DE7"/>
                  </w:txbxContent>
                </v:textbox>
              </v:shape>
            </w:pict>
          </mc:Fallback>
        </mc:AlternateContent>
      </w:r>
      <w:r w:rsidR="00382DE7">
        <w:rPr>
          <w:rFonts w:eastAsiaTheme="majorEastAsia"/>
          <w:noProof/>
        </w:rPr>
        <mc:AlternateContent>
          <mc:Choice Requires="wps">
            <w:drawing>
              <wp:anchor distT="0" distB="0" distL="114300" distR="114300" simplePos="0" relativeHeight="251685888" behindDoc="0" locked="0" layoutInCell="1" allowOverlap="1" wp14:anchorId="5CD84AEB" wp14:editId="70BEF6F4">
                <wp:simplePos x="0" y="0"/>
                <wp:positionH relativeFrom="column">
                  <wp:posOffset>3523994</wp:posOffset>
                </wp:positionH>
                <wp:positionV relativeFrom="paragraph">
                  <wp:posOffset>2811849</wp:posOffset>
                </wp:positionV>
                <wp:extent cx="1047750" cy="247650"/>
                <wp:effectExtent l="171450" t="0" r="228600" b="0"/>
                <wp:wrapNone/>
                <wp:docPr id="23" name="Text Box 23"/>
                <wp:cNvGraphicFramePr/>
                <a:graphic xmlns:a="http://schemas.openxmlformats.org/drawingml/2006/main">
                  <a:graphicData uri="http://schemas.microsoft.com/office/word/2010/wordprocessingShape">
                    <wps:wsp>
                      <wps:cNvSpPr txBox="1"/>
                      <wps:spPr>
                        <a:xfrm rot="3802020">
                          <a:off x="0" y="0"/>
                          <a:ext cx="1047750"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r>
                              <w:t xml:space="preserve">East </w:t>
                            </w:r>
                            <w:proofErr w:type="spellStart"/>
                            <w:r>
                              <w:t>Machias</w:t>
                            </w:r>
                            <w:proofErr w:type="spellEnd"/>
                          </w:p>
                          <w:p w:rsidR="00414B36" w:rsidRDefault="00414B36" w:rsidP="00382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84AEB" id="Text Box 23" o:spid="_x0000_s1052" type="#_x0000_t202" style="position:absolute;left:0;text-align:left;margin-left:277.5pt;margin-top:221.4pt;width:82.5pt;height:19.5pt;rotation:4152820fd;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" fillcolor="#f9fbb7" stroked="f" strokeweight=".5pt">
                <v:textbox>
                  <w:txbxContent>
                    <w:p w:rsidR="00414B36" w:rsidRDefault="00414B36" w:rsidP="00382DE7">
                      <w:r>
                        <w:t>East Machias</w:t>
                      </w:r>
                    </w:p>
                    <w:p w:rsidR="00414B36" w:rsidRDefault="00414B36" w:rsidP="00382DE7"/>
                  </w:txbxContent>
                </v:textbox>
              </v:shape>
            </w:pict>
          </mc:Fallback>
        </mc:AlternateContent>
      </w:r>
      <w:r w:rsidR="00382DE7">
        <w:rPr>
          <w:rFonts w:eastAsiaTheme="majorEastAsia"/>
          <w:noProof/>
        </w:rPr>
        <mc:AlternateContent>
          <mc:Choice Requires="wps">
            <w:drawing>
              <wp:anchor distT="0" distB="0" distL="114300" distR="114300" simplePos="0" relativeHeight="251687936" behindDoc="0" locked="0" layoutInCell="1" allowOverlap="1" wp14:anchorId="6914E9D2" wp14:editId="625B0ECE">
                <wp:simplePos x="0" y="0"/>
                <wp:positionH relativeFrom="column">
                  <wp:posOffset>2057082</wp:posOffset>
                </wp:positionH>
                <wp:positionV relativeFrom="paragraph">
                  <wp:posOffset>3450563</wp:posOffset>
                </wp:positionV>
                <wp:extent cx="923925" cy="247650"/>
                <wp:effectExtent l="109538" t="23812" r="138112" b="23813"/>
                <wp:wrapNone/>
                <wp:docPr id="24" name="Text Box 24"/>
                <wp:cNvGraphicFramePr/>
                <a:graphic xmlns:a="http://schemas.openxmlformats.org/drawingml/2006/main">
                  <a:graphicData uri="http://schemas.microsoft.com/office/word/2010/wordprocessingShape">
                    <wps:wsp>
                      <wps:cNvSpPr txBox="1"/>
                      <wps:spPr>
                        <a:xfrm rot="4240803">
                          <a:off x="0" y="0"/>
                          <a:ext cx="923925" cy="2476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382DE7">
                            <w:proofErr w:type="spellStart"/>
                            <w:r>
                              <w:t>Narraguagus</w:t>
                            </w:r>
                            <w:proofErr w:type="spellEnd"/>
                          </w:p>
                          <w:p w:rsidR="00414B36" w:rsidRDefault="00414B36" w:rsidP="00382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4E9D2" id="Text Box 24" o:spid="_x0000_s1053" type="#_x0000_t202" style="position:absolute;left:0;text-align:left;margin-left:161.95pt;margin-top:271.7pt;width:72.75pt;height:19.5pt;rotation:4632088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" fillcolor="#f9fbb7" stroked="f" strokeweight=".5pt">
                <v:textbox>
                  <w:txbxContent>
                    <w:p w:rsidR="00414B36" w:rsidRDefault="00414B36" w:rsidP="00382DE7">
                      <w:r>
                        <w:t>Narraguagus</w:t>
                      </w:r>
                    </w:p>
                    <w:p w:rsidR="00414B36" w:rsidRDefault="00414B36" w:rsidP="00382DE7"/>
                  </w:txbxContent>
                </v:textbox>
              </v:shape>
            </w:pict>
          </mc:Fallback>
        </mc:AlternateContent>
      </w:r>
      <w:r w:rsidR="00382DE7">
        <w:rPr>
          <w:rFonts w:eastAsiaTheme="majorEastAsia"/>
          <w:noProof/>
        </w:rPr>
        <mc:AlternateContent>
          <mc:Choice Requires="wpg">
            <w:drawing>
              <wp:anchor distT="0" distB="0" distL="114300" distR="114300" simplePos="0" relativeHeight="251680768" behindDoc="0" locked="0" layoutInCell="1" allowOverlap="1" wp14:anchorId="5A53D5CB" wp14:editId="5D3DA83B">
                <wp:simplePos x="0" y="0"/>
                <wp:positionH relativeFrom="column">
                  <wp:posOffset>3914775</wp:posOffset>
                </wp:positionH>
                <wp:positionV relativeFrom="paragraph">
                  <wp:posOffset>6751955</wp:posOffset>
                </wp:positionV>
                <wp:extent cx="1457325" cy="276225"/>
                <wp:effectExtent l="0" t="0" r="9525" b="9525"/>
                <wp:wrapNone/>
                <wp:docPr id="18" name="Group 18"/>
                <wp:cNvGraphicFramePr/>
                <a:graphic xmlns:a="http://schemas.openxmlformats.org/drawingml/2006/main">
                  <a:graphicData uri="http://schemas.microsoft.com/office/word/2010/wordprocessingGroup">
                    <wpg:wgp>
                      <wpg:cNvGrpSpPr/>
                      <wpg:grpSpPr>
                        <a:xfrm>
                          <a:off x="0" y="0"/>
                          <a:ext cx="1457325" cy="276225"/>
                          <a:chOff x="0" y="0"/>
                          <a:chExt cx="1457325" cy="276225"/>
                        </a:xfrm>
                      </wpg:grpSpPr>
                      <wps:wsp>
                        <wps:cNvPr id="19" name="Rectangle 19"/>
                        <wps:cNvSpPr/>
                        <wps:spPr>
                          <a:xfrm>
                            <a:off x="0" y="57150"/>
                            <a:ext cx="352811" cy="171450"/>
                          </a:xfrm>
                          <a:prstGeom prst="rect">
                            <a:avLst/>
                          </a:prstGeom>
                          <a:solidFill>
                            <a:srgbClr val="F9FBB7"/>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Text Box 20"/>
                        <wps:cNvSpPr txBox="1"/>
                        <wps:spPr>
                          <a:xfrm>
                            <a:off x="409575" y="0"/>
                            <a:ext cx="1047750" cy="276225"/>
                          </a:xfrm>
                          <a:prstGeom prst="rect">
                            <a:avLst/>
                          </a:prstGeom>
                          <a:solidFill>
                            <a:sysClr val="window" lastClr="FFFFFF"/>
                          </a:solidFill>
                          <a:ln w="6350">
                            <a:noFill/>
                          </a:ln>
                          <a:effectLst/>
                        </wps:spPr>
                        <wps:txbx>
                          <w:txbxContent>
                            <w:p w:rsidR="00414B36" w:rsidRPr="00741015" w:rsidRDefault="00414B36" w:rsidP="00382DE7">
                              <w:pPr>
                                <w:rPr>
                                  <w:sz w:val="20"/>
                                  <w:szCs w:val="20"/>
                                </w:rPr>
                              </w:pPr>
                              <w:r w:rsidRPr="00741015">
                                <w:rPr>
                                  <w:sz w:val="20"/>
                                  <w:szCs w:val="20"/>
                                </w:rPr>
                                <w:t>Critical Habitat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53D5CB" id="Group 18" o:spid="_x0000_s1054" style="position:absolute;left:0;text-align:left;margin-left:308.25pt;margin-top:531.65pt;width:114.75pt;height:21.75pt;z-index:251680768" coordsize="1457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">
                <v:rect id="Rectangle 19" o:spid="_x0000_s1055" style="position:absolute;top:571;width:352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" fillcolor="#f9fbb7" strokecolor="windowText" strokeweight=".25pt"/>
                <v:shape id="Text Box 20" o:spid="_x0000_s1056" type="#_x0000_t202" style="position:absolute;left:4095;width:1047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" fillcolor="window" stroked="f" strokeweight=".5pt">
                  <v:textbox>
                    <w:txbxContent>
                      <w:p w:rsidR="00414B36" w:rsidRPr="00741015" w:rsidRDefault="00414B36" w:rsidP="00382DE7">
                        <w:pPr>
                          <w:rPr>
                            <w:sz w:val="20"/>
                            <w:szCs w:val="20"/>
                          </w:rPr>
                        </w:pPr>
                        <w:r w:rsidRPr="00741015">
                          <w:rPr>
                            <w:sz w:val="20"/>
                            <w:szCs w:val="20"/>
                          </w:rPr>
                          <w:t>Critical Habitat</w:t>
                        </w:r>
                      </w:p>
                    </w:txbxContent>
                  </v:textbox>
                </v:shape>
              </v:group>
            </w:pict>
          </mc:Fallback>
        </mc:AlternateContent>
      </w:r>
      <w:r w:rsidR="00741015">
        <w:rPr>
          <w:rFonts w:ascii="Century" w:hAnsi="Century"/>
          <w:noProof/>
          <w:sz w:val="24"/>
        </w:rPr>
        <w:drawing>
          <wp:inline distT="0" distB="0" distL="0" distR="0" wp14:anchorId="216BD752" wp14:editId="4130303E">
            <wp:extent cx="5429250" cy="74879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east Map.bmp"/>
                    <pic:cNvPicPr/>
                  </pic:nvPicPr>
                  <pic:blipFill rotWithShape="1">
                    <a:blip r:embed="rId16">
                      <a:extLst>
                        <a:ext uri="{28A0092B-C50C-407E-A947-70E740481C1C}">
                          <a14:useLocalDpi xmlns:a14="http://schemas.microsoft.com/office/drawing/2010/main" val="0"/>
                        </a:ext>
                      </a:extLst>
                    </a:blip>
                    <a:srcRect l="10329" t="7753" r="10282" b="7640"/>
                    <a:stretch/>
                  </pic:blipFill>
                  <pic:spPr bwMode="auto">
                    <a:xfrm>
                      <a:off x="0" y="0"/>
                      <a:ext cx="5431826" cy="7491477"/>
                    </a:xfrm>
                    <a:prstGeom prst="rect">
                      <a:avLst/>
                    </a:prstGeom>
                    <a:ln>
                      <a:noFill/>
                    </a:ln>
                    <a:extLst>
                      <a:ext uri="{53640926-AAD7-44D8-BBD7-CCE9431645EC}">
                        <a14:shadowObscured xmlns:a14="http://schemas.microsoft.com/office/drawing/2010/main"/>
                      </a:ext>
                    </a:extLst>
                  </pic:spPr>
                </pic:pic>
              </a:graphicData>
            </a:graphic>
          </wp:inline>
        </w:drawing>
      </w: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proofErr w:type="spellStart"/>
      <w:r w:rsidRPr="00B31A8B">
        <w:rPr>
          <w:rFonts w:ascii="Century" w:eastAsiaTheme="minorHAnsi" w:hAnsi="Century" w:cstheme="majorBidi"/>
          <w:b/>
          <w:bCs/>
          <w:color w:val="4F81BD" w:themeColor="accent1"/>
          <w:sz w:val="26"/>
          <w:szCs w:val="26"/>
        </w:rPr>
        <w:lastRenderedPageBreak/>
        <w:t>Dennys</w:t>
      </w:r>
      <w:proofErr w:type="spellEnd"/>
      <w:r w:rsidRPr="00B31A8B">
        <w:rPr>
          <w:rFonts w:ascii="Century" w:eastAsiaTheme="minorHAnsi" w:hAnsi="Century" w:cstheme="majorBidi"/>
          <w:b/>
          <w:bCs/>
          <w:color w:val="4F81BD" w:themeColor="accent1"/>
          <w:sz w:val="26"/>
          <w:szCs w:val="26"/>
        </w:rPr>
        <w:t xml:space="preserve">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w:t>
      </w:r>
      <w:proofErr w:type="spellStart"/>
      <w:r w:rsidRPr="00B31A8B">
        <w:rPr>
          <w:rFonts w:ascii="Century" w:hAnsi="Century"/>
          <w:sz w:val="24"/>
        </w:rPr>
        <w:t>Dennys</w:t>
      </w:r>
      <w:proofErr w:type="spellEnd"/>
      <w:r w:rsidRPr="00B31A8B">
        <w:rPr>
          <w:rFonts w:ascii="Century" w:hAnsi="Century"/>
          <w:sz w:val="24"/>
        </w:rPr>
        <w:t xml:space="preserve"> River and its tributaries ha</w:t>
      </w:r>
      <w:r w:rsidR="00262D40">
        <w:rPr>
          <w:rFonts w:ascii="Century" w:hAnsi="Century"/>
          <w:sz w:val="24"/>
        </w:rPr>
        <w:t>ve</w:t>
      </w:r>
      <w:r w:rsidRPr="00B31A8B">
        <w:rPr>
          <w:rFonts w:ascii="Century" w:hAnsi="Century"/>
          <w:sz w:val="24"/>
        </w:rPr>
        <w:t xml:space="preserve"> approximately 1,700 units of habitat with an estimated equivalent production capacity of 1,100 units of habitat </w:t>
      </w:r>
      <w:r w:rsidR="00664ECD">
        <w:rPr>
          <w:rFonts w:ascii="Century" w:hAnsi="Century"/>
          <w:sz w:val="24"/>
        </w:rPr>
        <w:t xml:space="preserve">(estimated </w:t>
      </w:r>
      <w:r w:rsidRPr="00B31A8B">
        <w:rPr>
          <w:rFonts w:ascii="Century" w:hAnsi="Century"/>
          <w:sz w:val="24"/>
        </w:rPr>
        <w:t>as a function of habitat quality and the threats that impair the value of that habitat</w:t>
      </w:r>
      <w:r w:rsidR="00664ECD">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4"/>
        </w:numPr>
        <w:contextualSpacing/>
        <w:rPr>
          <w:rFonts w:ascii="Century" w:eastAsiaTheme="minorHAnsi" w:hAnsi="Century"/>
          <w:sz w:val="24"/>
        </w:rPr>
      </w:pPr>
      <w:r w:rsidRPr="00B31A8B">
        <w:rPr>
          <w:rFonts w:ascii="Century" w:eastAsiaTheme="minorHAnsi" w:hAnsi="Century"/>
          <w:sz w:val="24"/>
        </w:rPr>
        <w:t xml:space="preserve">The </w:t>
      </w:r>
      <w:proofErr w:type="spellStart"/>
      <w:r w:rsidRPr="00B31A8B">
        <w:rPr>
          <w:rFonts w:ascii="Century" w:eastAsiaTheme="minorHAnsi" w:hAnsi="Century"/>
          <w:sz w:val="24"/>
        </w:rPr>
        <w:t>Dennys</w:t>
      </w:r>
      <w:proofErr w:type="spellEnd"/>
      <w:r w:rsidRPr="00B31A8B">
        <w:rPr>
          <w:rFonts w:ascii="Century" w:eastAsiaTheme="minorHAnsi" w:hAnsi="Century"/>
          <w:sz w:val="24"/>
        </w:rPr>
        <w:t xml:space="preserve"> River drains into </w:t>
      </w:r>
      <w:proofErr w:type="spellStart"/>
      <w:r w:rsidRPr="00B31A8B">
        <w:rPr>
          <w:rFonts w:ascii="Century" w:eastAsiaTheme="minorHAnsi" w:hAnsi="Century"/>
          <w:sz w:val="24"/>
        </w:rPr>
        <w:t>Cobscook</w:t>
      </w:r>
      <w:proofErr w:type="spellEnd"/>
      <w:r w:rsidRPr="00B31A8B">
        <w:rPr>
          <w:rFonts w:ascii="Century" w:eastAsiaTheme="minorHAnsi" w:hAnsi="Century"/>
          <w:sz w:val="24"/>
        </w:rPr>
        <w:t xml:space="preserve"> </w:t>
      </w:r>
      <w:proofErr w:type="gramStart"/>
      <w:r w:rsidRPr="00B31A8B">
        <w:rPr>
          <w:rFonts w:ascii="Century" w:eastAsiaTheme="minorHAnsi" w:hAnsi="Century"/>
          <w:sz w:val="24"/>
        </w:rPr>
        <w:t>Bay which</w:t>
      </w:r>
      <w:proofErr w:type="gramEnd"/>
      <w:r w:rsidRPr="00B31A8B">
        <w:rPr>
          <w:rFonts w:ascii="Century" w:eastAsiaTheme="minorHAnsi" w:hAnsi="Century"/>
          <w:sz w:val="24"/>
        </w:rPr>
        <w:t xml:space="preserve"> is geographically and hydrologically complex.  </w:t>
      </w:r>
      <w:proofErr w:type="spellStart"/>
      <w:r w:rsidRPr="00B31A8B">
        <w:rPr>
          <w:rFonts w:ascii="Century" w:eastAsiaTheme="minorHAnsi" w:hAnsi="Century"/>
          <w:sz w:val="24"/>
        </w:rPr>
        <w:t>Cobscook</w:t>
      </w:r>
      <w:proofErr w:type="spellEnd"/>
      <w:r w:rsidRPr="00B31A8B">
        <w:rPr>
          <w:rFonts w:ascii="Century" w:eastAsiaTheme="minorHAnsi" w:hAnsi="Century"/>
          <w:sz w:val="24"/>
        </w:rPr>
        <w:t xml:space="preserve"> Bay has a very narrow opening, a rugged coastline, </w:t>
      </w:r>
      <w:r w:rsidR="00262D40">
        <w:rPr>
          <w:rFonts w:ascii="Century" w:eastAsiaTheme="minorHAnsi" w:hAnsi="Century"/>
          <w:sz w:val="24"/>
        </w:rPr>
        <w:t xml:space="preserve">has </w:t>
      </w:r>
      <w:r w:rsidRPr="00B31A8B">
        <w:rPr>
          <w:rFonts w:ascii="Century" w:eastAsiaTheme="minorHAnsi" w:hAnsi="Century"/>
          <w:sz w:val="24"/>
        </w:rPr>
        <w:t>numerous islands</w:t>
      </w:r>
      <w:r w:rsidR="00262D40">
        <w:rPr>
          <w:rFonts w:ascii="Century" w:eastAsiaTheme="minorHAnsi" w:hAnsi="Century"/>
          <w:sz w:val="24"/>
        </w:rPr>
        <w:t>,</w:t>
      </w:r>
      <w:r w:rsidRPr="00B31A8B">
        <w:rPr>
          <w:rFonts w:ascii="Century" w:eastAsiaTheme="minorHAnsi" w:hAnsi="Century"/>
          <w:sz w:val="24"/>
        </w:rPr>
        <w:t xml:space="preserve"> and has some of the highest tides and strongest currents in the continental U.S. because of its shape and location.  This </w:t>
      </w:r>
      <w:r w:rsidR="00664ECD">
        <w:rPr>
          <w:rFonts w:ascii="Century" w:eastAsiaTheme="minorHAnsi" w:hAnsi="Century"/>
          <w:sz w:val="24"/>
        </w:rPr>
        <w:t>B</w:t>
      </w:r>
      <w:r w:rsidR="00664ECD" w:rsidRPr="00B31A8B">
        <w:rPr>
          <w:rFonts w:ascii="Century" w:eastAsiaTheme="minorHAnsi" w:hAnsi="Century"/>
          <w:sz w:val="24"/>
        </w:rPr>
        <w:t xml:space="preserve">ay </w:t>
      </w:r>
      <w:r w:rsidRPr="00B31A8B">
        <w:rPr>
          <w:rFonts w:ascii="Century" w:eastAsiaTheme="minorHAnsi" w:hAnsi="Century"/>
          <w:sz w:val="24"/>
        </w:rPr>
        <w:t xml:space="preserve">likely imposes strong selection pressures on Atlantic salmon.  </w:t>
      </w:r>
      <w:r w:rsidR="00664ECD">
        <w:rPr>
          <w:rFonts w:ascii="Century" w:eastAsiaTheme="minorHAnsi" w:hAnsi="Century"/>
          <w:sz w:val="24"/>
        </w:rPr>
        <w:t>As such,</w:t>
      </w:r>
      <w:r w:rsidR="00664ECD" w:rsidRPr="00B31A8B">
        <w:rPr>
          <w:rFonts w:ascii="Century" w:eastAsiaTheme="minorHAnsi" w:hAnsi="Century"/>
          <w:sz w:val="24"/>
        </w:rPr>
        <w:t xml:space="preserve"> </w:t>
      </w:r>
      <w:r w:rsidRPr="00B31A8B">
        <w:rPr>
          <w:rFonts w:ascii="Century" w:eastAsiaTheme="minorHAnsi" w:hAnsi="Century"/>
          <w:sz w:val="24"/>
        </w:rPr>
        <w:t xml:space="preserve">salmon that are successful in the </w:t>
      </w:r>
      <w:proofErr w:type="spellStart"/>
      <w:r w:rsidRPr="00B31A8B">
        <w:rPr>
          <w:rFonts w:ascii="Century" w:eastAsiaTheme="minorHAnsi" w:hAnsi="Century"/>
          <w:sz w:val="24"/>
        </w:rPr>
        <w:t>Dennys</w:t>
      </w:r>
      <w:proofErr w:type="spellEnd"/>
      <w:r w:rsidRPr="00B31A8B">
        <w:rPr>
          <w:rFonts w:ascii="Century" w:eastAsiaTheme="minorHAnsi" w:hAnsi="Century"/>
          <w:sz w:val="24"/>
        </w:rPr>
        <w:t xml:space="preserve"> should be </w:t>
      </w:r>
      <w:proofErr w:type="gramStart"/>
      <w:r w:rsidRPr="00B31A8B">
        <w:rPr>
          <w:rFonts w:ascii="Century" w:eastAsiaTheme="minorHAnsi" w:hAnsi="Century"/>
          <w:sz w:val="24"/>
        </w:rPr>
        <w:t>conserved</w:t>
      </w:r>
      <w:proofErr w:type="gramEnd"/>
      <w:r w:rsidRPr="00B31A8B">
        <w:rPr>
          <w:rFonts w:ascii="Century" w:eastAsiaTheme="minorHAnsi" w:hAnsi="Century"/>
          <w:sz w:val="24"/>
        </w:rPr>
        <w:t xml:space="preserve"> as these fish may be uniquely adapted to cope with these challenges.</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4"/>
        </w:numPr>
        <w:contextualSpacing/>
        <w:rPr>
          <w:rFonts w:ascii="Century" w:eastAsiaTheme="minorHAnsi" w:hAnsi="Century"/>
          <w:sz w:val="24"/>
        </w:rPr>
      </w:pPr>
      <w:r w:rsidRPr="00B31A8B">
        <w:rPr>
          <w:rFonts w:ascii="Century" w:eastAsiaTheme="minorHAnsi" w:hAnsi="Century"/>
          <w:sz w:val="24"/>
        </w:rPr>
        <w:t xml:space="preserve">The </w:t>
      </w:r>
      <w:proofErr w:type="spellStart"/>
      <w:r w:rsidRPr="00B31A8B">
        <w:rPr>
          <w:rFonts w:ascii="Century" w:eastAsiaTheme="minorHAnsi" w:hAnsi="Century"/>
          <w:sz w:val="24"/>
        </w:rPr>
        <w:t>mainstem</w:t>
      </w:r>
      <w:proofErr w:type="spellEnd"/>
      <w:r w:rsidRPr="00B31A8B">
        <w:rPr>
          <w:rFonts w:ascii="Century" w:eastAsiaTheme="minorHAnsi" w:hAnsi="Century"/>
          <w:sz w:val="24"/>
        </w:rPr>
        <w:t xml:space="preserve"> </w:t>
      </w:r>
      <w:proofErr w:type="spellStart"/>
      <w:r w:rsidRPr="00B31A8B">
        <w:rPr>
          <w:rFonts w:ascii="Century" w:eastAsiaTheme="minorHAnsi" w:hAnsi="Century"/>
          <w:sz w:val="24"/>
        </w:rPr>
        <w:t>Dennys</w:t>
      </w:r>
      <w:proofErr w:type="spellEnd"/>
      <w:r w:rsidRPr="00B31A8B">
        <w:rPr>
          <w:rFonts w:ascii="Century" w:eastAsiaTheme="minorHAnsi" w:hAnsi="Century"/>
          <w:sz w:val="24"/>
        </w:rPr>
        <w:t xml:space="preserve"> River has no dams up to Meddybemps Lake</w:t>
      </w:r>
      <w:r w:rsidR="00664ECD">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4"/>
        </w:numPr>
        <w:contextualSpacing/>
        <w:rPr>
          <w:rFonts w:ascii="Century" w:eastAsiaTheme="minorHAnsi" w:hAnsi="Century"/>
          <w:sz w:val="24"/>
        </w:rPr>
      </w:pPr>
      <w:proofErr w:type="spellStart"/>
      <w:r w:rsidRPr="00B31A8B">
        <w:rPr>
          <w:rFonts w:ascii="Century" w:eastAsiaTheme="minorHAnsi" w:hAnsi="Century"/>
          <w:sz w:val="24"/>
        </w:rPr>
        <w:t>Cathance</w:t>
      </w:r>
      <w:proofErr w:type="spellEnd"/>
      <w:r w:rsidRPr="00B31A8B">
        <w:rPr>
          <w:rFonts w:ascii="Century" w:eastAsiaTheme="minorHAnsi" w:hAnsi="Century"/>
          <w:sz w:val="24"/>
        </w:rPr>
        <w:t xml:space="preserve"> Stream is the </w:t>
      </w:r>
      <w:proofErr w:type="spellStart"/>
      <w:r w:rsidRPr="00B31A8B">
        <w:rPr>
          <w:rFonts w:ascii="Century" w:eastAsiaTheme="minorHAnsi" w:hAnsi="Century"/>
          <w:sz w:val="24"/>
        </w:rPr>
        <w:t>Dennys</w:t>
      </w:r>
      <w:proofErr w:type="spellEnd"/>
      <w:r w:rsidRPr="00B31A8B">
        <w:rPr>
          <w:rFonts w:ascii="Century" w:eastAsiaTheme="minorHAnsi" w:hAnsi="Century"/>
          <w:sz w:val="24"/>
        </w:rPr>
        <w:t xml:space="preserve"> only major tributary.  </w:t>
      </w:r>
      <w:proofErr w:type="spellStart"/>
      <w:r w:rsidRPr="00B31A8B">
        <w:rPr>
          <w:rFonts w:ascii="Century" w:eastAsiaTheme="minorHAnsi" w:hAnsi="Century"/>
          <w:sz w:val="24"/>
        </w:rPr>
        <w:t>Greatworks</w:t>
      </w:r>
      <w:proofErr w:type="spellEnd"/>
      <w:r w:rsidRPr="00B31A8B">
        <w:rPr>
          <w:rFonts w:ascii="Century" w:eastAsiaTheme="minorHAnsi" w:hAnsi="Century"/>
          <w:sz w:val="24"/>
        </w:rPr>
        <w:t xml:space="preserve"> Dam and its </w:t>
      </w:r>
      <w:proofErr w:type="spellStart"/>
      <w:r w:rsidRPr="00B31A8B">
        <w:rPr>
          <w:rFonts w:ascii="Century" w:eastAsiaTheme="minorHAnsi" w:hAnsi="Century"/>
          <w:sz w:val="24"/>
        </w:rPr>
        <w:t>headpond</w:t>
      </w:r>
      <w:proofErr w:type="spellEnd"/>
      <w:r w:rsidRPr="00B31A8B">
        <w:rPr>
          <w:rFonts w:ascii="Century" w:eastAsiaTheme="minorHAnsi" w:hAnsi="Century"/>
          <w:sz w:val="24"/>
        </w:rPr>
        <w:t xml:space="preserve"> serve as wildlife habitat, but </w:t>
      </w:r>
      <w:r w:rsidR="00664ECD">
        <w:rPr>
          <w:rFonts w:ascii="Century" w:eastAsiaTheme="minorHAnsi" w:hAnsi="Century"/>
          <w:sz w:val="24"/>
        </w:rPr>
        <w:t xml:space="preserve">the dam </w:t>
      </w:r>
      <w:r w:rsidRPr="00B31A8B">
        <w:rPr>
          <w:rFonts w:ascii="Century" w:eastAsiaTheme="minorHAnsi" w:hAnsi="Century"/>
          <w:sz w:val="24"/>
        </w:rPr>
        <w:t>is a partial barrier to Atlantic salmon</w:t>
      </w:r>
      <w:r w:rsidR="00664ECD">
        <w:rPr>
          <w:rFonts w:ascii="Century" w:eastAsiaTheme="minorHAnsi" w:hAnsi="Century"/>
          <w:sz w:val="24"/>
        </w:rPr>
        <w:t xml:space="preserve"> migration.</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4"/>
        </w:numPr>
        <w:contextualSpacing/>
        <w:rPr>
          <w:rFonts w:ascii="Century" w:eastAsiaTheme="minorHAnsi" w:hAnsi="Century"/>
          <w:sz w:val="24"/>
        </w:rPr>
      </w:pPr>
      <w:r w:rsidRPr="00B31A8B">
        <w:rPr>
          <w:rFonts w:ascii="Century" w:eastAsiaTheme="minorHAnsi" w:hAnsi="Century"/>
          <w:sz w:val="24"/>
        </w:rPr>
        <w:t xml:space="preserve">Meddybemps and </w:t>
      </w:r>
      <w:proofErr w:type="spellStart"/>
      <w:r w:rsidRPr="00B31A8B">
        <w:rPr>
          <w:rFonts w:ascii="Century" w:eastAsiaTheme="minorHAnsi" w:hAnsi="Century"/>
          <w:sz w:val="24"/>
        </w:rPr>
        <w:t>Cathance</w:t>
      </w:r>
      <w:proofErr w:type="spellEnd"/>
      <w:r w:rsidRPr="00B31A8B">
        <w:rPr>
          <w:rFonts w:ascii="Century" w:eastAsiaTheme="minorHAnsi" w:hAnsi="Century"/>
          <w:sz w:val="24"/>
        </w:rPr>
        <w:t xml:space="preserve"> Lakes provide ample spawning and nursery habitats for river herring</w:t>
      </w:r>
      <w:r w:rsidR="00664ECD">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E039D2" w:rsidRPr="00E039D2" w:rsidRDefault="00664ECD" w:rsidP="00B31A8B">
      <w:pPr>
        <w:keepNext/>
        <w:keepLines/>
        <w:numPr>
          <w:ilvl w:val="0"/>
          <w:numId w:val="14"/>
        </w:numPr>
        <w:spacing w:before="200" w:after="0"/>
        <w:contextualSpacing/>
        <w:outlineLvl w:val="1"/>
        <w:rPr>
          <w:rFonts w:ascii="Century" w:eastAsiaTheme="minorHAnsi" w:hAnsi="Century" w:cstheme="majorBidi"/>
          <w:b/>
          <w:bCs/>
          <w:color w:val="4F81BD" w:themeColor="accent1"/>
          <w:sz w:val="26"/>
          <w:szCs w:val="26"/>
        </w:rPr>
      </w:pPr>
      <w:r>
        <w:rPr>
          <w:rFonts w:ascii="Century" w:eastAsiaTheme="minorHAnsi" w:hAnsi="Century"/>
          <w:sz w:val="24"/>
        </w:rPr>
        <w:t>As noted previously, t</w:t>
      </w:r>
      <w:r w:rsidR="00B31A8B" w:rsidRPr="00E039D2">
        <w:rPr>
          <w:rFonts w:ascii="Century" w:eastAsiaTheme="minorHAnsi" w:hAnsi="Century"/>
          <w:sz w:val="24"/>
        </w:rPr>
        <w:t xml:space="preserve">he </w:t>
      </w:r>
      <w:proofErr w:type="spellStart"/>
      <w:r w:rsidR="00B31A8B" w:rsidRPr="00E039D2">
        <w:rPr>
          <w:rFonts w:ascii="Century" w:eastAsiaTheme="minorHAnsi" w:hAnsi="Century"/>
          <w:sz w:val="24"/>
        </w:rPr>
        <w:t>Dennys</w:t>
      </w:r>
      <w:proofErr w:type="spellEnd"/>
      <w:r w:rsidR="00B31A8B" w:rsidRPr="00E039D2">
        <w:rPr>
          <w:rFonts w:ascii="Century" w:eastAsiaTheme="minorHAnsi" w:hAnsi="Century"/>
          <w:sz w:val="24"/>
        </w:rPr>
        <w:t xml:space="preserve"> has one of seven remaining locally adapted stocks in the GOM DPS.</w:t>
      </w:r>
    </w:p>
    <w:p w:rsidR="00E039D2" w:rsidRDefault="00E039D2" w:rsidP="00E039D2">
      <w:pPr>
        <w:pStyle w:val="ListParagraph"/>
        <w:rPr>
          <w:rFonts w:ascii="Century" w:eastAsiaTheme="minorHAnsi" w:hAnsi="Century" w:cstheme="majorBidi"/>
          <w:b/>
          <w:bCs/>
          <w:color w:val="4F81BD" w:themeColor="accent1"/>
          <w:sz w:val="26"/>
          <w:szCs w:val="26"/>
        </w:rPr>
      </w:pPr>
    </w:p>
    <w:p w:rsidR="00B31A8B" w:rsidRPr="00E039D2" w:rsidRDefault="00B31A8B" w:rsidP="00E039D2">
      <w:pPr>
        <w:keepNext/>
        <w:keepLines/>
        <w:spacing w:before="200" w:after="0"/>
        <w:contextualSpacing/>
        <w:outlineLvl w:val="1"/>
        <w:rPr>
          <w:rFonts w:ascii="Century" w:eastAsiaTheme="minorHAnsi" w:hAnsi="Century" w:cstheme="majorBidi"/>
          <w:b/>
          <w:bCs/>
          <w:color w:val="4F81BD" w:themeColor="accent1"/>
          <w:sz w:val="26"/>
          <w:szCs w:val="26"/>
        </w:rPr>
      </w:pPr>
      <w:r w:rsidRPr="00E039D2">
        <w:rPr>
          <w:rFonts w:ascii="Century" w:eastAsiaTheme="minorHAnsi" w:hAnsi="Century" w:cstheme="majorBidi"/>
          <w:b/>
          <w:bCs/>
          <w:color w:val="4F81BD" w:themeColor="accent1"/>
          <w:sz w:val="26"/>
          <w:szCs w:val="26"/>
        </w:rPr>
        <w:t xml:space="preserve">East </w:t>
      </w:r>
      <w:proofErr w:type="spellStart"/>
      <w:r w:rsidRPr="00E039D2">
        <w:rPr>
          <w:rFonts w:ascii="Century" w:eastAsiaTheme="minorHAnsi" w:hAnsi="Century" w:cstheme="majorBidi"/>
          <w:b/>
          <w:bCs/>
          <w:color w:val="4F81BD" w:themeColor="accent1"/>
          <w:sz w:val="26"/>
          <w:szCs w:val="26"/>
        </w:rPr>
        <w:t>Machias</w:t>
      </w:r>
      <w:proofErr w:type="spellEnd"/>
      <w:r w:rsidRPr="00E039D2">
        <w:rPr>
          <w:rFonts w:ascii="Century" w:eastAsiaTheme="minorHAnsi" w:hAnsi="Century" w:cstheme="majorBidi"/>
          <w:b/>
          <w:bCs/>
          <w:color w:val="4F81BD" w:themeColor="accent1"/>
          <w:sz w:val="26"/>
          <w:szCs w:val="26"/>
        </w:rPr>
        <w:t xml:space="preserve">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3"/>
        </w:numPr>
        <w:rPr>
          <w:rFonts w:ascii="Century" w:hAnsi="Century"/>
          <w:sz w:val="24"/>
        </w:rPr>
      </w:pPr>
      <w:r w:rsidRPr="00B31A8B">
        <w:rPr>
          <w:rFonts w:ascii="Century" w:hAnsi="Century"/>
          <w:sz w:val="24"/>
        </w:rPr>
        <w:t xml:space="preserve">The East </w:t>
      </w:r>
      <w:proofErr w:type="spellStart"/>
      <w:r w:rsidRPr="00B31A8B">
        <w:rPr>
          <w:rFonts w:ascii="Century" w:hAnsi="Century"/>
          <w:sz w:val="24"/>
        </w:rPr>
        <w:t>Machias</w:t>
      </w:r>
      <w:proofErr w:type="spellEnd"/>
      <w:r w:rsidRPr="00B31A8B">
        <w:rPr>
          <w:rFonts w:ascii="Century" w:hAnsi="Century"/>
          <w:sz w:val="24"/>
        </w:rPr>
        <w:t xml:space="preserve"> River and its tributaries have approximately 6,100 units of habitat with an estimated equivalent production capacity of 4,000 units of habitat.  </w:t>
      </w: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The East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River contains numerous lakes and ponds that provide considerable opportunities for </w:t>
      </w:r>
      <w:r w:rsidR="00262D40">
        <w:rPr>
          <w:rFonts w:ascii="Century" w:eastAsiaTheme="minorHAnsi" w:hAnsi="Century"/>
          <w:sz w:val="24"/>
        </w:rPr>
        <w:t>alewife and blueback</w:t>
      </w:r>
      <w:r w:rsidRPr="00B31A8B">
        <w:rPr>
          <w:rFonts w:ascii="Century" w:eastAsiaTheme="minorHAnsi" w:hAnsi="Century"/>
          <w:sz w:val="24"/>
        </w:rPr>
        <w:t xml:space="preserve"> herring spawning and rearing</w:t>
      </w:r>
      <w:r w:rsidR="006A2762">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The East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contains one of seven remaining locally adapted stocks within the GOM DPS</w:t>
      </w:r>
      <w:r w:rsidR="006A2762">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The East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has no </w:t>
      </w:r>
      <w:proofErr w:type="spellStart"/>
      <w:r w:rsidRPr="00B31A8B">
        <w:rPr>
          <w:rFonts w:ascii="Century" w:eastAsiaTheme="minorHAnsi" w:hAnsi="Century"/>
          <w:sz w:val="24"/>
        </w:rPr>
        <w:t>mainstem</w:t>
      </w:r>
      <w:proofErr w:type="spellEnd"/>
      <w:r w:rsidRPr="00B31A8B">
        <w:rPr>
          <w:rFonts w:ascii="Century" w:eastAsiaTheme="minorHAnsi" w:hAnsi="Century"/>
          <w:sz w:val="24"/>
        </w:rPr>
        <w:t xml:space="preserve"> dams, except for Pokey Dam that is at the outlet of Crawford Lake; a headwater lake to the East </w:t>
      </w:r>
      <w:proofErr w:type="spellStart"/>
      <w:r w:rsidRPr="00B31A8B">
        <w:rPr>
          <w:rFonts w:ascii="Century" w:eastAsiaTheme="minorHAnsi" w:hAnsi="Century"/>
          <w:sz w:val="24"/>
        </w:rPr>
        <w:t>Machias</w:t>
      </w:r>
      <w:proofErr w:type="spellEnd"/>
      <w:r w:rsidRPr="00B31A8B">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The numerous lakes and ponds throughout the East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watershed from its headwaters to the estuary </w:t>
      </w:r>
      <w:r w:rsidR="006A2762">
        <w:rPr>
          <w:rFonts w:ascii="Century" w:eastAsiaTheme="minorHAnsi" w:hAnsi="Century"/>
          <w:sz w:val="24"/>
        </w:rPr>
        <w:t>are</w:t>
      </w:r>
      <w:r w:rsidR="006A2762" w:rsidRPr="00B31A8B">
        <w:rPr>
          <w:rFonts w:ascii="Century" w:eastAsiaTheme="minorHAnsi" w:hAnsi="Century"/>
          <w:sz w:val="24"/>
        </w:rPr>
        <w:t xml:space="preserve"> </w:t>
      </w:r>
      <w:r w:rsidRPr="00B31A8B">
        <w:rPr>
          <w:rFonts w:ascii="Century" w:eastAsiaTheme="minorHAnsi" w:hAnsi="Century"/>
          <w:sz w:val="24"/>
        </w:rPr>
        <w:t xml:space="preserve">a relatively unique feature among salmon rivers in Maine.  </w:t>
      </w:r>
      <w:r w:rsidRPr="00B31A8B">
        <w:rPr>
          <w:rFonts w:ascii="Century" w:eastAsiaTheme="minorHAnsi" w:hAnsi="Century"/>
          <w:sz w:val="24"/>
        </w:rPr>
        <w:lastRenderedPageBreak/>
        <w:t xml:space="preserve">Atlantic salmon populations that occupy areas containing unique features and habitats </w:t>
      </w:r>
      <w:proofErr w:type="gramStart"/>
      <w:r w:rsidRPr="00B31A8B">
        <w:rPr>
          <w:rFonts w:ascii="Century" w:eastAsiaTheme="minorHAnsi" w:hAnsi="Century"/>
          <w:sz w:val="24"/>
        </w:rPr>
        <w:t>should be preserved</w:t>
      </w:r>
      <w:proofErr w:type="gramEnd"/>
      <w:r w:rsidRPr="00B31A8B">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proofErr w:type="spellStart"/>
      <w:r w:rsidRPr="00B31A8B">
        <w:rPr>
          <w:rFonts w:ascii="Century" w:eastAsiaTheme="minorHAnsi" w:hAnsi="Century" w:cstheme="majorBidi"/>
          <w:b/>
          <w:bCs/>
          <w:color w:val="4F81BD" w:themeColor="accent1"/>
          <w:sz w:val="26"/>
          <w:szCs w:val="26"/>
        </w:rPr>
        <w:t>Machias</w:t>
      </w:r>
      <w:proofErr w:type="spellEnd"/>
      <w:r w:rsidRPr="00B31A8B">
        <w:rPr>
          <w:rFonts w:ascii="Century" w:eastAsiaTheme="minorHAnsi" w:hAnsi="Century" w:cstheme="majorBidi"/>
          <w:b/>
          <w:bCs/>
          <w:color w:val="4F81BD" w:themeColor="accent1"/>
          <w:sz w:val="26"/>
          <w:szCs w:val="26"/>
        </w:rPr>
        <w:t xml:space="preserve">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w:t>
      </w:r>
      <w:proofErr w:type="spellStart"/>
      <w:r w:rsidRPr="00B31A8B">
        <w:rPr>
          <w:rFonts w:ascii="Century" w:hAnsi="Century"/>
          <w:sz w:val="24"/>
        </w:rPr>
        <w:t>Machias</w:t>
      </w:r>
      <w:proofErr w:type="spellEnd"/>
      <w:r w:rsidRPr="00B31A8B">
        <w:rPr>
          <w:rFonts w:ascii="Century" w:hAnsi="Century"/>
          <w:sz w:val="24"/>
        </w:rPr>
        <w:t xml:space="preserve"> River and its tributaries have approximately 15,000 units of habitat with an estimated equivalent production capacity of 10,000 units of habitat </w:t>
      </w:r>
      <w:r w:rsidR="006A2762">
        <w:rPr>
          <w:rFonts w:ascii="Century" w:hAnsi="Century"/>
          <w:sz w:val="24"/>
        </w:rPr>
        <w:t xml:space="preserve">(estimated </w:t>
      </w:r>
      <w:r w:rsidRPr="00B31A8B">
        <w:rPr>
          <w:rFonts w:ascii="Century" w:hAnsi="Century"/>
          <w:sz w:val="24"/>
        </w:rPr>
        <w:t>as a function of habitat quality and the threats that impair the value of that habitat</w:t>
      </w:r>
      <w:r w:rsidR="006A2762">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3"/>
        </w:numPr>
        <w:contextualSpacing/>
        <w:rPr>
          <w:rFonts w:ascii="Century" w:eastAsiaTheme="minorHAnsi" w:hAnsi="Century"/>
          <w:sz w:val="24"/>
        </w:rPr>
      </w:pPr>
      <w:proofErr w:type="gramStart"/>
      <w:r w:rsidRPr="00B31A8B">
        <w:rPr>
          <w:rFonts w:ascii="Century" w:eastAsiaTheme="minorHAnsi" w:hAnsi="Century"/>
          <w:sz w:val="24"/>
        </w:rPr>
        <w:t xml:space="preserve">The  </w:t>
      </w:r>
      <w:proofErr w:type="spellStart"/>
      <w:r w:rsidRPr="00B31A8B">
        <w:rPr>
          <w:rFonts w:ascii="Century" w:eastAsiaTheme="minorHAnsi" w:hAnsi="Century"/>
          <w:sz w:val="24"/>
        </w:rPr>
        <w:t>Machias</w:t>
      </w:r>
      <w:proofErr w:type="spellEnd"/>
      <w:proofErr w:type="gramEnd"/>
      <w:r w:rsidRPr="00B31A8B">
        <w:rPr>
          <w:rFonts w:ascii="Century" w:eastAsiaTheme="minorHAnsi" w:hAnsi="Century"/>
          <w:sz w:val="24"/>
        </w:rPr>
        <w:t xml:space="preserve"> contains one of seven remaining locally adapted stocks within the GOM DPS</w:t>
      </w:r>
      <w:r w:rsidR="006A2762">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The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has no </w:t>
      </w:r>
      <w:proofErr w:type="spellStart"/>
      <w:r w:rsidRPr="00B31A8B">
        <w:rPr>
          <w:rFonts w:ascii="Century" w:eastAsiaTheme="minorHAnsi" w:hAnsi="Century"/>
          <w:sz w:val="24"/>
        </w:rPr>
        <w:t>mainstem</w:t>
      </w:r>
      <w:proofErr w:type="spellEnd"/>
      <w:r w:rsidRPr="00B31A8B">
        <w:rPr>
          <w:rFonts w:ascii="Century" w:eastAsiaTheme="minorHAnsi" w:hAnsi="Century"/>
          <w:sz w:val="24"/>
        </w:rPr>
        <w:t xml:space="preserve"> dams that would block or impede access of Atlantic salmon</w:t>
      </w:r>
      <w:r w:rsidR="006A2762">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More than 60,000 acres of the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River riparian corridor, spanning 252 miles of the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River and its tributaries, </w:t>
      </w:r>
      <w:proofErr w:type="gramStart"/>
      <w:r w:rsidR="006A2762">
        <w:rPr>
          <w:rFonts w:ascii="Century" w:eastAsiaTheme="minorHAnsi" w:hAnsi="Century"/>
          <w:sz w:val="24"/>
        </w:rPr>
        <w:t>are</w:t>
      </w:r>
      <w:r w:rsidR="006A2762" w:rsidRPr="00B31A8B">
        <w:rPr>
          <w:rFonts w:ascii="Century" w:eastAsiaTheme="minorHAnsi" w:hAnsi="Century"/>
          <w:sz w:val="24"/>
        </w:rPr>
        <w:t xml:space="preserve"> </w:t>
      </w:r>
      <w:r w:rsidRPr="00B31A8B">
        <w:rPr>
          <w:rFonts w:ascii="Century" w:eastAsiaTheme="minorHAnsi" w:hAnsi="Century"/>
          <w:sz w:val="24"/>
        </w:rPr>
        <w:t>protected</w:t>
      </w:r>
      <w:proofErr w:type="gramEnd"/>
      <w:r w:rsidRPr="00B31A8B">
        <w:rPr>
          <w:rFonts w:ascii="Century" w:eastAsiaTheme="minorHAnsi" w:hAnsi="Century"/>
          <w:sz w:val="24"/>
        </w:rPr>
        <w:t xml:space="preserve"> by the state of Maine and land trusts either through direct ownership or conservation easements.  The corridor protections restrict timber cutting for a 1,000 feet on both sides of the </w:t>
      </w:r>
      <w:proofErr w:type="spellStart"/>
      <w:r w:rsidRPr="00B31A8B">
        <w:rPr>
          <w:rFonts w:ascii="Century" w:eastAsiaTheme="minorHAnsi" w:hAnsi="Century"/>
          <w:sz w:val="24"/>
        </w:rPr>
        <w:t>mainstem</w:t>
      </w:r>
      <w:proofErr w:type="spellEnd"/>
      <w:r w:rsidRPr="00B31A8B">
        <w:rPr>
          <w:rFonts w:ascii="Century" w:eastAsiaTheme="minorHAnsi" w:hAnsi="Century"/>
          <w:sz w:val="24"/>
        </w:rPr>
        <w:t xml:space="preserve"> and its major tributaries.</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Bad Little Falls in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is a substantial set of ledge falls that has likely imposed selection pressures on the diadromous fish that use the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Any diadromous fish would have to be well suited to traverse these falls.  </w:t>
      </w:r>
      <w:r w:rsidR="006A2762">
        <w:rPr>
          <w:rFonts w:ascii="Century" w:eastAsiaTheme="minorHAnsi" w:hAnsi="Century"/>
          <w:sz w:val="24"/>
        </w:rPr>
        <w:t>Consequently,</w:t>
      </w:r>
      <w:r w:rsidR="006A2762" w:rsidRPr="00B31A8B">
        <w:rPr>
          <w:rFonts w:ascii="Century" w:eastAsiaTheme="minorHAnsi" w:hAnsi="Century"/>
          <w:sz w:val="24"/>
        </w:rPr>
        <w:t xml:space="preserve"> </w:t>
      </w:r>
      <w:r w:rsidRPr="00B31A8B">
        <w:rPr>
          <w:rFonts w:ascii="Century" w:eastAsiaTheme="minorHAnsi" w:hAnsi="Century"/>
          <w:sz w:val="24"/>
        </w:rPr>
        <w:t xml:space="preserve">Atlantic salmon in the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may </w:t>
      </w:r>
      <w:r w:rsidR="00E039D2" w:rsidRPr="00B31A8B">
        <w:rPr>
          <w:rFonts w:ascii="Century" w:eastAsiaTheme="minorHAnsi" w:hAnsi="Century"/>
          <w:sz w:val="24"/>
        </w:rPr>
        <w:t>pos</w:t>
      </w:r>
      <w:r w:rsidR="006A2762">
        <w:rPr>
          <w:rFonts w:ascii="Century" w:eastAsiaTheme="minorHAnsi" w:hAnsi="Century"/>
          <w:sz w:val="24"/>
        </w:rPr>
        <w:t>s</w:t>
      </w:r>
      <w:r w:rsidR="00E039D2" w:rsidRPr="00B31A8B">
        <w:rPr>
          <w:rFonts w:ascii="Century" w:eastAsiaTheme="minorHAnsi" w:hAnsi="Century"/>
          <w:sz w:val="24"/>
        </w:rPr>
        <w:t>e</w:t>
      </w:r>
      <w:r w:rsidR="006A2762">
        <w:rPr>
          <w:rFonts w:ascii="Century" w:eastAsiaTheme="minorHAnsi" w:hAnsi="Century"/>
          <w:sz w:val="24"/>
        </w:rPr>
        <w:t>ss</w:t>
      </w:r>
      <w:r w:rsidRPr="00B31A8B">
        <w:rPr>
          <w:rFonts w:ascii="Century" w:eastAsiaTheme="minorHAnsi" w:hAnsi="Century"/>
          <w:sz w:val="24"/>
        </w:rPr>
        <w:t xml:space="preserve"> unique adaptations </w:t>
      </w:r>
      <w:proofErr w:type="gramStart"/>
      <w:r w:rsidRPr="00B31A8B">
        <w:rPr>
          <w:rFonts w:ascii="Century" w:eastAsiaTheme="minorHAnsi" w:hAnsi="Century"/>
          <w:sz w:val="24"/>
        </w:rPr>
        <w:t>to successfully navigate</w:t>
      </w:r>
      <w:proofErr w:type="gramEnd"/>
      <w:r w:rsidRPr="00B31A8B">
        <w:rPr>
          <w:rFonts w:ascii="Century" w:eastAsiaTheme="minorHAnsi" w:hAnsi="Century"/>
          <w:sz w:val="24"/>
        </w:rPr>
        <w:t xml:space="preserve"> these falls that should be preserved.</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Old Stream in the </w:t>
      </w:r>
      <w:proofErr w:type="spellStart"/>
      <w:r w:rsidRPr="00B31A8B">
        <w:rPr>
          <w:rFonts w:ascii="Century" w:eastAsiaTheme="minorHAnsi" w:hAnsi="Century"/>
          <w:sz w:val="24"/>
        </w:rPr>
        <w:t>Machias</w:t>
      </w:r>
      <w:proofErr w:type="spellEnd"/>
      <w:r w:rsidRPr="00B31A8B">
        <w:rPr>
          <w:rFonts w:ascii="Century" w:eastAsiaTheme="minorHAnsi" w:hAnsi="Century"/>
          <w:sz w:val="24"/>
        </w:rPr>
        <w:t xml:space="preserve"> River </w:t>
      </w:r>
      <w:r w:rsidR="006A2762">
        <w:rPr>
          <w:rFonts w:ascii="Century" w:eastAsiaTheme="minorHAnsi" w:hAnsi="Century"/>
          <w:sz w:val="24"/>
        </w:rPr>
        <w:t>B</w:t>
      </w:r>
      <w:r w:rsidR="006A2762" w:rsidRPr="00B31A8B">
        <w:rPr>
          <w:rFonts w:ascii="Century" w:eastAsiaTheme="minorHAnsi" w:hAnsi="Century"/>
          <w:sz w:val="24"/>
        </w:rPr>
        <w:t xml:space="preserve">asin </w:t>
      </w:r>
      <w:r w:rsidRPr="00B31A8B">
        <w:rPr>
          <w:rFonts w:ascii="Century" w:eastAsiaTheme="minorHAnsi" w:hAnsi="Century"/>
          <w:sz w:val="24"/>
        </w:rPr>
        <w:t xml:space="preserve">is the most productive salmon stream in the </w:t>
      </w:r>
      <w:proofErr w:type="spellStart"/>
      <w:r w:rsidRPr="00B31A8B">
        <w:rPr>
          <w:rFonts w:ascii="Century" w:eastAsiaTheme="minorHAnsi" w:hAnsi="Century"/>
          <w:sz w:val="24"/>
        </w:rPr>
        <w:t>Downeast</w:t>
      </w:r>
      <w:proofErr w:type="spellEnd"/>
      <w:r w:rsidRPr="00B31A8B">
        <w:rPr>
          <w:rFonts w:ascii="Century" w:eastAsiaTheme="minorHAnsi" w:hAnsi="Century"/>
          <w:sz w:val="24"/>
        </w:rPr>
        <w:t xml:space="preserve"> SHRU based on fry and </w:t>
      </w:r>
      <w:proofErr w:type="spellStart"/>
      <w:r w:rsidRPr="00B31A8B">
        <w:rPr>
          <w:rFonts w:ascii="Century" w:eastAsiaTheme="minorHAnsi" w:hAnsi="Century"/>
          <w:sz w:val="24"/>
        </w:rPr>
        <w:t>parr</w:t>
      </w:r>
      <w:proofErr w:type="spellEnd"/>
      <w:r w:rsidRPr="00B31A8B">
        <w:rPr>
          <w:rFonts w:ascii="Century" w:eastAsiaTheme="minorHAnsi" w:hAnsi="Century"/>
          <w:sz w:val="24"/>
        </w:rPr>
        <w:t xml:space="preserve"> densities.  </w:t>
      </w:r>
    </w:p>
    <w:p w:rsidR="00E039D2" w:rsidRDefault="00E039D2" w:rsidP="00B31A8B">
      <w:pPr>
        <w:keepNext/>
        <w:keepLines/>
        <w:spacing w:before="200" w:after="0"/>
        <w:outlineLvl w:val="1"/>
        <w:rPr>
          <w:rFonts w:ascii="Century" w:eastAsiaTheme="minorHAnsi"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r w:rsidRPr="00B31A8B">
        <w:rPr>
          <w:rFonts w:ascii="Century" w:eastAsiaTheme="minorHAnsi" w:hAnsi="Century" w:cstheme="majorBidi"/>
          <w:b/>
          <w:bCs/>
          <w:color w:val="4F81BD" w:themeColor="accent1"/>
          <w:sz w:val="26"/>
          <w:szCs w:val="26"/>
        </w:rPr>
        <w:t>Pleasant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The Pleasant River and its tributaries ha</w:t>
      </w:r>
      <w:r w:rsidR="00262D40">
        <w:rPr>
          <w:rFonts w:ascii="Century" w:hAnsi="Century"/>
          <w:sz w:val="24"/>
        </w:rPr>
        <w:t>ve</w:t>
      </w:r>
      <w:r w:rsidRPr="00B31A8B">
        <w:rPr>
          <w:rFonts w:ascii="Century" w:hAnsi="Century"/>
          <w:sz w:val="24"/>
        </w:rPr>
        <w:t xml:space="preserve"> approximately 3,000 units of habitat with an estimated equivalent production capacity of 2,000 units of habitat </w:t>
      </w:r>
      <w:r w:rsidR="00772DB0">
        <w:rPr>
          <w:rFonts w:ascii="Century" w:hAnsi="Century"/>
          <w:sz w:val="24"/>
        </w:rPr>
        <w:t xml:space="preserve">(estimated </w:t>
      </w:r>
      <w:r w:rsidRPr="00B31A8B">
        <w:rPr>
          <w:rFonts w:ascii="Century" w:hAnsi="Century"/>
          <w:sz w:val="24"/>
        </w:rPr>
        <w:t>as a function of habitat quality and the threats that impair the value of that habitat</w:t>
      </w:r>
      <w:r w:rsidR="00772DB0">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3"/>
        </w:numPr>
        <w:contextualSpacing/>
        <w:rPr>
          <w:rFonts w:ascii="Century" w:eastAsiaTheme="minorHAnsi" w:hAnsi="Century"/>
          <w:sz w:val="24"/>
        </w:rPr>
      </w:pPr>
      <w:proofErr w:type="gramStart"/>
      <w:r w:rsidRPr="00B31A8B">
        <w:rPr>
          <w:rFonts w:ascii="Century" w:eastAsiaTheme="minorHAnsi" w:hAnsi="Century"/>
          <w:sz w:val="24"/>
        </w:rPr>
        <w:t>The  Pleasant</w:t>
      </w:r>
      <w:proofErr w:type="gramEnd"/>
      <w:r w:rsidRPr="00B31A8B">
        <w:rPr>
          <w:rFonts w:ascii="Century" w:eastAsiaTheme="minorHAnsi" w:hAnsi="Century"/>
          <w:sz w:val="24"/>
        </w:rPr>
        <w:t xml:space="preserve"> River contains one of seven remaining locally adapted stocks within the GOM DPS</w:t>
      </w:r>
      <w:r w:rsidR="00772DB0">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lastRenderedPageBreak/>
        <w:t xml:space="preserve">The Pleasant has no </w:t>
      </w:r>
      <w:proofErr w:type="spellStart"/>
      <w:r w:rsidRPr="00B31A8B">
        <w:rPr>
          <w:rFonts w:ascii="Century" w:eastAsiaTheme="minorHAnsi" w:hAnsi="Century"/>
          <w:sz w:val="24"/>
        </w:rPr>
        <w:t>mainstem</w:t>
      </w:r>
      <w:proofErr w:type="spellEnd"/>
      <w:r w:rsidRPr="00B31A8B">
        <w:rPr>
          <w:rFonts w:ascii="Century" w:eastAsiaTheme="minorHAnsi" w:hAnsi="Century"/>
          <w:sz w:val="24"/>
        </w:rPr>
        <w:t xml:space="preserve"> dams that would block access of Atlantic salmon, although Saco Falls and the remnants of a dam at Saco Falls may impede salmon under some flow conditions</w:t>
      </w:r>
      <w:r w:rsidR="00772DB0">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3"/>
        </w:numPr>
        <w:contextualSpacing/>
        <w:rPr>
          <w:rFonts w:ascii="Century" w:eastAsiaTheme="minorHAnsi" w:hAnsi="Century"/>
          <w:sz w:val="24"/>
        </w:rPr>
      </w:pPr>
      <w:r w:rsidRPr="00B31A8B">
        <w:rPr>
          <w:rFonts w:ascii="Century" w:eastAsiaTheme="minorHAnsi" w:hAnsi="Century"/>
          <w:sz w:val="24"/>
        </w:rPr>
        <w:t xml:space="preserve">The Pleasant River has very low pH under some flow conditions.  Much of the low pH </w:t>
      </w:r>
      <w:proofErr w:type="gramStart"/>
      <w:r w:rsidRPr="00B31A8B">
        <w:rPr>
          <w:rFonts w:ascii="Century" w:eastAsiaTheme="minorHAnsi" w:hAnsi="Century"/>
          <w:sz w:val="24"/>
        </w:rPr>
        <w:t>can be attributed</w:t>
      </w:r>
      <w:proofErr w:type="gramEnd"/>
      <w:r w:rsidRPr="00B31A8B">
        <w:rPr>
          <w:rFonts w:ascii="Century" w:eastAsiaTheme="minorHAnsi" w:hAnsi="Century"/>
          <w:sz w:val="24"/>
        </w:rPr>
        <w:t xml:space="preserve"> to very high levels of dissolved organic matter in the water as a function of the watershed’s landscape features.  It is possible that a portion of the low pH </w:t>
      </w:r>
      <w:proofErr w:type="gramStart"/>
      <w:r w:rsidRPr="00B31A8B">
        <w:rPr>
          <w:rFonts w:ascii="Century" w:eastAsiaTheme="minorHAnsi" w:hAnsi="Century"/>
          <w:sz w:val="24"/>
        </w:rPr>
        <w:t>is attributed</w:t>
      </w:r>
      <w:proofErr w:type="gramEnd"/>
      <w:r w:rsidRPr="00B31A8B">
        <w:rPr>
          <w:rFonts w:ascii="Century" w:eastAsiaTheme="minorHAnsi" w:hAnsi="Century"/>
          <w:sz w:val="24"/>
        </w:rPr>
        <w:t xml:space="preserve"> to anthropogenic acidification.  Atlantic salmon that are successful in the Pleasant River may be better adapted to cope with lower pH environments and therefore</w:t>
      </w:r>
      <w:r w:rsidR="00772DB0">
        <w:rPr>
          <w:rFonts w:ascii="Century" w:eastAsiaTheme="minorHAnsi" w:hAnsi="Century"/>
          <w:sz w:val="24"/>
        </w:rPr>
        <w:t>,</w:t>
      </w:r>
      <w:r w:rsidRPr="00B31A8B">
        <w:rPr>
          <w:rFonts w:ascii="Century" w:eastAsiaTheme="minorHAnsi" w:hAnsi="Century"/>
          <w:sz w:val="24"/>
        </w:rPr>
        <w:t xml:space="preserve"> </w:t>
      </w:r>
      <w:proofErr w:type="gramStart"/>
      <w:r w:rsidRPr="00B31A8B">
        <w:rPr>
          <w:rFonts w:ascii="Century" w:eastAsiaTheme="minorHAnsi" w:hAnsi="Century"/>
          <w:sz w:val="24"/>
        </w:rPr>
        <w:t>should be preserved</w:t>
      </w:r>
      <w:proofErr w:type="gramEnd"/>
      <w:r w:rsidRPr="00B31A8B">
        <w:rPr>
          <w:rFonts w:ascii="Century" w:eastAsiaTheme="minorHAnsi" w:hAnsi="Century"/>
          <w:sz w:val="24"/>
        </w:rPr>
        <w:t>.</w:t>
      </w:r>
    </w:p>
    <w:p w:rsidR="00E039D2" w:rsidRDefault="00E039D2" w:rsidP="00B31A8B">
      <w:pPr>
        <w:keepNext/>
        <w:keepLines/>
        <w:spacing w:before="200" w:after="0"/>
        <w:outlineLvl w:val="1"/>
        <w:rPr>
          <w:rFonts w:ascii="Century" w:eastAsiaTheme="minorHAnsi"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proofErr w:type="spellStart"/>
      <w:r w:rsidRPr="00B31A8B">
        <w:rPr>
          <w:rFonts w:ascii="Century" w:eastAsiaTheme="minorHAnsi" w:hAnsi="Century" w:cstheme="majorBidi"/>
          <w:b/>
          <w:bCs/>
          <w:color w:val="4F81BD" w:themeColor="accent1"/>
          <w:sz w:val="26"/>
          <w:szCs w:val="26"/>
        </w:rPr>
        <w:t>Narraguagus</w:t>
      </w:r>
      <w:proofErr w:type="spellEnd"/>
      <w:r w:rsidRPr="00B31A8B">
        <w:rPr>
          <w:rFonts w:ascii="Century" w:eastAsiaTheme="minorHAnsi" w:hAnsi="Century" w:cstheme="majorBidi"/>
          <w:b/>
          <w:bCs/>
          <w:color w:val="4F81BD" w:themeColor="accent1"/>
          <w:sz w:val="26"/>
          <w:szCs w:val="26"/>
        </w:rPr>
        <w:t xml:space="preserve">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w:t>
      </w:r>
      <w:proofErr w:type="spellStart"/>
      <w:r w:rsidRPr="00B31A8B">
        <w:rPr>
          <w:rFonts w:ascii="Century" w:hAnsi="Century"/>
          <w:sz w:val="24"/>
        </w:rPr>
        <w:t>Narraguaugus</w:t>
      </w:r>
      <w:proofErr w:type="spellEnd"/>
      <w:r w:rsidRPr="00B31A8B">
        <w:rPr>
          <w:rFonts w:ascii="Century" w:hAnsi="Century"/>
          <w:sz w:val="24"/>
        </w:rPr>
        <w:t xml:space="preserve"> River and its tributaries ha</w:t>
      </w:r>
      <w:r w:rsidR="00262D40">
        <w:rPr>
          <w:rFonts w:ascii="Century" w:hAnsi="Century"/>
          <w:sz w:val="24"/>
        </w:rPr>
        <w:t>ve</w:t>
      </w:r>
      <w:r w:rsidRPr="00B31A8B">
        <w:rPr>
          <w:rFonts w:ascii="Century" w:hAnsi="Century"/>
          <w:sz w:val="24"/>
        </w:rPr>
        <w:t xml:space="preserve"> approximately 6,500 units of habitat with an estimated equivalent production capacity of 4,100 units of habitat </w:t>
      </w:r>
      <w:r w:rsidR="00772DB0">
        <w:rPr>
          <w:rFonts w:ascii="Century" w:hAnsi="Century"/>
          <w:sz w:val="24"/>
        </w:rPr>
        <w:t xml:space="preserve">(estimated </w:t>
      </w:r>
      <w:r w:rsidRPr="00B31A8B">
        <w:rPr>
          <w:rFonts w:ascii="Century" w:hAnsi="Century"/>
          <w:sz w:val="24"/>
        </w:rPr>
        <w:t>as a function of habitat quality and the threats that impair the value of that habitat</w:t>
      </w:r>
      <w:r w:rsidR="00772DB0">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5"/>
        </w:numPr>
        <w:contextualSpacing/>
        <w:rPr>
          <w:rFonts w:ascii="Century" w:eastAsiaTheme="minorHAnsi" w:hAnsi="Century"/>
          <w:sz w:val="24"/>
        </w:rPr>
      </w:pPr>
      <w:r w:rsidRPr="00B31A8B">
        <w:rPr>
          <w:rFonts w:ascii="Century" w:eastAsiaTheme="minorHAnsi" w:hAnsi="Century"/>
          <w:sz w:val="24"/>
        </w:rPr>
        <w:t xml:space="preserve">The </w:t>
      </w:r>
      <w:proofErr w:type="spellStart"/>
      <w:r w:rsidRPr="00B31A8B">
        <w:rPr>
          <w:rFonts w:ascii="Century" w:eastAsiaTheme="minorHAnsi" w:hAnsi="Century"/>
          <w:sz w:val="24"/>
        </w:rPr>
        <w:t>Narraguagus</w:t>
      </w:r>
      <w:proofErr w:type="spellEnd"/>
      <w:r w:rsidRPr="00B31A8B">
        <w:rPr>
          <w:rFonts w:ascii="Century" w:eastAsiaTheme="minorHAnsi" w:hAnsi="Century"/>
          <w:sz w:val="24"/>
        </w:rPr>
        <w:t xml:space="preserve"> contains one of seven remaining locally adapted stocks in the GOM DPS</w:t>
      </w:r>
      <w:r w:rsidR="00772DB0">
        <w:rPr>
          <w:rFonts w:ascii="Century" w:eastAsiaTheme="minorHAnsi" w:hAnsi="Century"/>
          <w:sz w:val="24"/>
        </w:rPr>
        <w:t>.</w:t>
      </w:r>
    </w:p>
    <w:p w:rsidR="00B31A8B" w:rsidRPr="00B31A8B" w:rsidRDefault="00B31A8B" w:rsidP="00B31A8B">
      <w:pPr>
        <w:ind w:left="720"/>
        <w:contextualSpacing/>
        <w:rPr>
          <w:rFonts w:ascii="Century" w:eastAsiaTheme="minorHAnsi" w:hAnsi="Century"/>
          <w:sz w:val="24"/>
        </w:rPr>
      </w:pPr>
    </w:p>
    <w:p w:rsidR="00B31A8B" w:rsidRDefault="00B31A8B" w:rsidP="00B31A8B">
      <w:pPr>
        <w:numPr>
          <w:ilvl w:val="0"/>
          <w:numId w:val="15"/>
        </w:numPr>
        <w:contextualSpacing/>
        <w:rPr>
          <w:rFonts w:ascii="Century" w:eastAsiaTheme="minorHAnsi" w:hAnsi="Century"/>
          <w:sz w:val="24"/>
        </w:rPr>
      </w:pPr>
      <w:r w:rsidRPr="00B31A8B">
        <w:rPr>
          <w:rFonts w:ascii="Century" w:eastAsiaTheme="minorHAnsi" w:hAnsi="Century"/>
          <w:sz w:val="24"/>
        </w:rPr>
        <w:t xml:space="preserve">The </w:t>
      </w:r>
      <w:proofErr w:type="spellStart"/>
      <w:r w:rsidRPr="00B31A8B">
        <w:rPr>
          <w:rFonts w:ascii="Century" w:eastAsiaTheme="minorHAnsi" w:hAnsi="Century"/>
          <w:sz w:val="24"/>
        </w:rPr>
        <w:t>Narraguagus</w:t>
      </w:r>
      <w:proofErr w:type="spellEnd"/>
      <w:r w:rsidRPr="00B31A8B">
        <w:rPr>
          <w:rFonts w:ascii="Century" w:eastAsiaTheme="minorHAnsi" w:hAnsi="Century"/>
          <w:sz w:val="24"/>
        </w:rPr>
        <w:t xml:space="preserve"> has abundant, high quality habitats that support Atlantic salmon spawning and rearing</w:t>
      </w:r>
      <w:r w:rsidR="00262D40">
        <w:rPr>
          <w:rFonts w:ascii="Century" w:eastAsiaTheme="minorHAnsi" w:hAnsi="Century"/>
          <w:sz w:val="24"/>
        </w:rPr>
        <w:t>.</w:t>
      </w:r>
    </w:p>
    <w:p w:rsidR="008323EB" w:rsidRDefault="008323EB" w:rsidP="008323EB">
      <w:pPr>
        <w:ind w:left="720"/>
        <w:contextualSpacing/>
        <w:rPr>
          <w:rFonts w:ascii="Century" w:eastAsiaTheme="minorHAnsi" w:hAnsi="Century"/>
          <w:sz w:val="24"/>
        </w:rPr>
      </w:pPr>
    </w:p>
    <w:p w:rsidR="00262D40" w:rsidRDefault="00262D40" w:rsidP="00B31A8B">
      <w:pPr>
        <w:numPr>
          <w:ilvl w:val="0"/>
          <w:numId w:val="15"/>
        </w:numPr>
        <w:contextualSpacing/>
        <w:rPr>
          <w:rFonts w:ascii="Century" w:eastAsiaTheme="minorHAnsi" w:hAnsi="Century"/>
          <w:sz w:val="24"/>
        </w:rPr>
      </w:pPr>
      <w:r>
        <w:rPr>
          <w:rFonts w:ascii="Century" w:eastAsiaTheme="minorHAnsi" w:hAnsi="Century"/>
          <w:sz w:val="24"/>
        </w:rPr>
        <w:t xml:space="preserve">The </w:t>
      </w:r>
      <w:proofErr w:type="spellStart"/>
      <w:r>
        <w:rPr>
          <w:rFonts w:ascii="Century" w:eastAsiaTheme="minorHAnsi" w:hAnsi="Century"/>
          <w:sz w:val="24"/>
        </w:rPr>
        <w:t>Cherryfield</w:t>
      </w:r>
      <w:proofErr w:type="spellEnd"/>
      <w:r>
        <w:rPr>
          <w:rFonts w:ascii="Century" w:eastAsiaTheme="minorHAnsi" w:hAnsi="Century"/>
          <w:sz w:val="24"/>
        </w:rPr>
        <w:t xml:space="preserve"> Dam in the town of </w:t>
      </w:r>
      <w:proofErr w:type="spellStart"/>
      <w:r>
        <w:rPr>
          <w:rFonts w:ascii="Century" w:eastAsiaTheme="minorHAnsi" w:hAnsi="Century"/>
          <w:sz w:val="24"/>
        </w:rPr>
        <w:t>Cherryfield</w:t>
      </w:r>
      <w:proofErr w:type="spellEnd"/>
      <w:r>
        <w:rPr>
          <w:rFonts w:ascii="Century" w:eastAsiaTheme="minorHAnsi" w:hAnsi="Century"/>
          <w:sz w:val="24"/>
        </w:rPr>
        <w:t xml:space="preserve"> is a partial barrier to Atlantic salmon, river herring and American shad in the lower </w:t>
      </w:r>
      <w:proofErr w:type="spellStart"/>
      <w:r>
        <w:rPr>
          <w:rFonts w:ascii="Century" w:eastAsiaTheme="minorHAnsi" w:hAnsi="Century"/>
          <w:sz w:val="24"/>
        </w:rPr>
        <w:t>Narraguagus</w:t>
      </w:r>
      <w:proofErr w:type="spellEnd"/>
      <w:r>
        <w:rPr>
          <w:rFonts w:ascii="Century" w:eastAsiaTheme="minorHAnsi" w:hAnsi="Century"/>
          <w:sz w:val="24"/>
        </w:rPr>
        <w:t xml:space="preserve"> River</w:t>
      </w:r>
      <w:r w:rsidR="008323EB">
        <w:rPr>
          <w:rFonts w:ascii="Century" w:eastAsiaTheme="minorHAnsi" w:hAnsi="Century"/>
          <w:sz w:val="24"/>
        </w:rPr>
        <w:t xml:space="preserve"> and likely results in migration delays that may increase Atlantic salmon’s vulnerability to predation.  </w:t>
      </w:r>
    </w:p>
    <w:p w:rsidR="008323EB" w:rsidRDefault="008323EB" w:rsidP="008323EB">
      <w:pPr>
        <w:ind w:left="720"/>
        <w:contextualSpacing/>
        <w:rPr>
          <w:rFonts w:ascii="Century" w:eastAsiaTheme="minorHAnsi" w:hAnsi="Century"/>
          <w:sz w:val="24"/>
        </w:rPr>
      </w:pPr>
    </w:p>
    <w:p w:rsidR="00262D40" w:rsidRPr="00B31A8B" w:rsidRDefault="00262D40" w:rsidP="00B31A8B">
      <w:pPr>
        <w:numPr>
          <w:ilvl w:val="0"/>
          <w:numId w:val="15"/>
        </w:numPr>
        <w:contextualSpacing/>
        <w:rPr>
          <w:rFonts w:ascii="Century" w:eastAsiaTheme="minorHAnsi" w:hAnsi="Century"/>
          <w:sz w:val="24"/>
        </w:rPr>
      </w:pPr>
      <w:r>
        <w:rPr>
          <w:rFonts w:ascii="Century" w:eastAsiaTheme="minorHAnsi" w:hAnsi="Century"/>
          <w:sz w:val="24"/>
        </w:rPr>
        <w:t xml:space="preserve">The West Branch of the </w:t>
      </w:r>
      <w:proofErr w:type="spellStart"/>
      <w:r>
        <w:rPr>
          <w:rFonts w:ascii="Century" w:eastAsiaTheme="minorHAnsi" w:hAnsi="Century"/>
          <w:sz w:val="24"/>
        </w:rPr>
        <w:t>Narraguagus</w:t>
      </w:r>
      <w:proofErr w:type="spellEnd"/>
      <w:r>
        <w:rPr>
          <w:rFonts w:ascii="Century" w:eastAsiaTheme="minorHAnsi" w:hAnsi="Century"/>
          <w:sz w:val="24"/>
        </w:rPr>
        <w:t xml:space="preserve"> has similar water chemistry to the Pleasant River and may impose high selection pressures on salmon that live there. </w:t>
      </w:r>
    </w:p>
    <w:p w:rsidR="00B31A8B" w:rsidRPr="00B31A8B" w:rsidRDefault="00B31A8B" w:rsidP="00B31A8B">
      <w:pPr>
        <w:ind w:left="720"/>
        <w:contextualSpacing/>
        <w:rPr>
          <w:rFonts w:ascii="Century" w:eastAsiaTheme="minorHAnsi" w:hAnsi="Century"/>
          <w:sz w:val="24"/>
        </w:rPr>
      </w:pPr>
    </w:p>
    <w:p w:rsidR="00B31A8B" w:rsidRPr="00B31A8B" w:rsidRDefault="00B31A8B" w:rsidP="00B31A8B">
      <w:pPr>
        <w:numPr>
          <w:ilvl w:val="0"/>
          <w:numId w:val="15"/>
        </w:numPr>
        <w:contextualSpacing/>
        <w:rPr>
          <w:rFonts w:ascii="Century" w:eastAsiaTheme="minorHAnsi" w:hAnsi="Century"/>
          <w:sz w:val="24"/>
        </w:rPr>
      </w:pPr>
      <w:r w:rsidRPr="00B31A8B">
        <w:rPr>
          <w:rFonts w:ascii="Century" w:eastAsiaTheme="minorHAnsi" w:hAnsi="Century"/>
          <w:sz w:val="24"/>
        </w:rPr>
        <w:t xml:space="preserve">The </w:t>
      </w:r>
      <w:proofErr w:type="spellStart"/>
      <w:r w:rsidRPr="00B31A8B">
        <w:rPr>
          <w:rFonts w:ascii="Century" w:eastAsiaTheme="minorHAnsi" w:hAnsi="Century"/>
          <w:sz w:val="24"/>
        </w:rPr>
        <w:t>Narraguagus</w:t>
      </w:r>
      <w:proofErr w:type="spellEnd"/>
      <w:r w:rsidRPr="00B31A8B">
        <w:rPr>
          <w:rFonts w:ascii="Century" w:eastAsiaTheme="minorHAnsi" w:hAnsi="Century"/>
          <w:sz w:val="24"/>
        </w:rPr>
        <w:t xml:space="preserve"> has the most comprehensive, </w:t>
      </w:r>
      <w:proofErr w:type="gramStart"/>
      <w:r w:rsidRPr="00B31A8B">
        <w:rPr>
          <w:rFonts w:ascii="Century" w:eastAsiaTheme="minorHAnsi" w:hAnsi="Century"/>
          <w:sz w:val="24"/>
        </w:rPr>
        <w:t>long term</w:t>
      </w:r>
      <w:proofErr w:type="gramEnd"/>
      <w:r w:rsidRPr="00B31A8B">
        <w:rPr>
          <w:rFonts w:ascii="Century" w:eastAsiaTheme="minorHAnsi" w:hAnsi="Century"/>
          <w:sz w:val="24"/>
        </w:rPr>
        <w:t xml:space="preserve"> dataset on Atlantic salmon stock performance in the Gulf of Maine DPS, and as such</w:t>
      </w:r>
      <w:r w:rsidR="00772DB0">
        <w:rPr>
          <w:rFonts w:ascii="Century" w:eastAsiaTheme="minorHAnsi" w:hAnsi="Century"/>
          <w:sz w:val="24"/>
        </w:rPr>
        <w:t>,</w:t>
      </w:r>
      <w:r w:rsidRPr="00B31A8B">
        <w:rPr>
          <w:rFonts w:ascii="Century" w:eastAsiaTheme="minorHAnsi" w:hAnsi="Century"/>
          <w:sz w:val="24"/>
        </w:rPr>
        <w:t xml:space="preserve"> serves as a primary indicator of overall Atlantic salmon health and abundance in the GOM DPS</w:t>
      </w:r>
      <w:r w:rsidR="00772DB0">
        <w:rPr>
          <w:rFonts w:ascii="Century" w:eastAsiaTheme="minorHAnsi" w:hAnsi="Century"/>
          <w:sz w:val="24"/>
        </w:rPr>
        <w:t>.</w:t>
      </w:r>
    </w:p>
    <w:p w:rsidR="00E039D2" w:rsidRDefault="00E039D2" w:rsidP="00B31A8B">
      <w:pPr>
        <w:keepNext/>
        <w:keepLines/>
        <w:spacing w:before="200" w:after="0"/>
        <w:outlineLvl w:val="1"/>
        <w:rPr>
          <w:rFonts w:ascii="Century" w:eastAsiaTheme="minorHAnsi"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r w:rsidRPr="00B31A8B">
        <w:rPr>
          <w:rFonts w:ascii="Century" w:eastAsiaTheme="minorHAnsi" w:hAnsi="Century" w:cstheme="majorBidi"/>
          <w:b/>
          <w:bCs/>
          <w:color w:val="4F81BD" w:themeColor="accent1"/>
          <w:sz w:val="26"/>
          <w:szCs w:val="26"/>
        </w:rPr>
        <w:t>Union River</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The Union River and its tributaries ha</w:t>
      </w:r>
      <w:r w:rsidR="00262D40">
        <w:rPr>
          <w:rFonts w:ascii="Century" w:hAnsi="Century"/>
          <w:sz w:val="24"/>
          <w:szCs w:val="24"/>
        </w:rPr>
        <w:t>ve</w:t>
      </w:r>
      <w:r w:rsidRPr="00B31A8B">
        <w:rPr>
          <w:rFonts w:ascii="Century" w:hAnsi="Century"/>
          <w:sz w:val="24"/>
          <w:szCs w:val="24"/>
        </w:rPr>
        <w:t xml:space="preserve"> approximately 12,000 units of habitat with an estimated equivalent production capacity of 4,200 units of habitat </w:t>
      </w:r>
      <w:r w:rsidR="00772DB0">
        <w:rPr>
          <w:rFonts w:ascii="Century" w:hAnsi="Century"/>
          <w:sz w:val="24"/>
          <w:szCs w:val="24"/>
        </w:rPr>
        <w:t xml:space="preserve">(estimated </w:t>
      </w:r>
      <w:r w:rsidRPr="00B31A8B">
        <w:rPr>
          <w:rFonts w:ascii="Century" w:hAnsi="Century"/>
          <w:sz w:val="24"/>
          <w:szCs w:val="24"/>
        </w:rPr>
        <w:t xml:space="preserve">as a function </w:t>
      </w:r>
      <w:r w:rsidRPr="00B31A8B">
        <w:rPr>
          <w:rFonts w:ascii="Century" w:hAnsi="Century"/>
          <w:sz w:val="24"/>
          <w:szCs w:val="24"/>
        </w:rPr>
        <w:lastRenderedPageBreak/>
        <w:t>of habitat quality and the threats that impair the value of that habitat</w:t>
      </w:r>
      <w:r w:rsidR="00772DB0">
        <w:rPr>
          <w:rFonts w:ascii="Century" w:hAnsi="Century"/>
          <w:sz w:val="24"/>
          <w:szCs w:val="24"/>
        </w:rPr>
        <w:t>)</w:t>
      </w:r>
      <w:r w:rsidR="008323EB">
        <w:rPr>
          <w:rFonts w:ascii="Century" w:hAnsi="Century"/>
          <w:sz w:val="24"/>
          <w:szCs w:val="24"/>
        </w:rPr>
        <w:t xml:space="preserve">, including two </w:t>
      </w:r>
      <w:proofErr w:type="spellStart"/>
      <w:r w:rsidR="008323EB">
        <w:rPr>
          <w:rFonts w:ascii="Century" w:hAnsi="Century"/>
          <w:sz w:val="24"/>
          <w:szCs w:val="24"/>
        </w:rPr>
        <w:t>mainstem</w:t>
      </w:r>
      <w:proofErr w:type="spellEnd"/>
      <w:r w:rsidR="008323EB">
        <w:rPr>
          <w:rFonts w:ascii="Century" w:hAnsi="Century"/>
          <w:sz w:val="24"/>
          <w:szCs w:val="24"/>
        </w:rPr>
        <w:t xml:space="preserve"> hydro dams</w:t>
      </w:r>
      <w:r w:rsidRPr="00B31A8B">
        <w:rPr>
          <w:rFonts w:ascii="Century" w:hAnsi="Century"/>
          <w:sz w:val="24"/>
          <w:szCs w:val="24"/>
        </w:rPr>
        <w:t xml:space="preserve">.  </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The West Branch Union River has abundant, suitable spawning and nursery habitats for Atlantic salmon</w:t>
      </w:r>
      <w:r w:rsidR="00772DB0">
        <w:rPr>
          <w:rFonts w:ascii="Century" w:hAnsi="Century"/>
          <w:sz w:val="24"/>
          <w:szCs w:val="24"/>
        </w:rPr>
        <w:t>.</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The lakes and ponds in the Union River drainage provide considerable spawning and nursery habitats for river herring and historically, American shad</w:t>
      </w:r>
      <w:r w:rsidR="00772DB0">
        <w:rPr>
          <w:rFonts w:ascii="Century" w:hAnsi="Century"/>
          <w:sz w:val="24"/>
          <w:szCs w:val="24"/>
        </w:rPr>
        <w:t>.</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 xml:space="preserve">Two </w:t>
      </w:r>
      <w:proofErr w:type="spellStart"/>
      <w:r w:rsidRPr="00B31A8B">
        <w:rPr>
          <w:rFonts w:ascii="Century" w:hAnsi="Century"/>
          <w:sz w:val="24"/>
          <w:szCs w:val="24"/>
        </w:rPr>
        <w:t>mainstem</w:t>
      </w:r>
      <w:proofErr w:type="spellEnd"/>
      <w:r w:rsidRPr="00B31A8B">
        <w:rPr>
          <w:rFonts w:ascii="Century" w:hAnsi="Century"/>
          <w:sz w:val="24"/>
          <w:szCs w:val="24"/>
        </w:rPr>
        <w:t xml:space="preserve"> dams, Graham Station and Ellsworth, impair passage and survival of Atlantic salmon</w:t>
      </w:r>
      <w:r w:rsidR="008323EB">
        <w:rPr>
          <w:rFonts w:ascii="Century" w:hAnsi="Century"/>
          <w:sz w:val="24"/>
          <w:szCs w:val="24"/>
        </w:rPr>
        <w:t xml:space="preserve"> and river herring</w:t>
      </w:r>
      <w:r w:rsidRPr="00B31A8B">
        <w:rPr>
          <w:rFonts w:ascii="Century" w:hAnsi="Century"/>
          <w:sz w:val="24"/>
          <w:szCs w:val="24"/>
        </w:rPr>
        <w:t xml:space="preserve"> in the Union River watershed.</w:t>
      </w:r>
    </w:p>
    <w:p w:rsidR="00E039D2" w:rsidRDefault="00E039D2" w:rsidP="00B31A8B">
      <w:pPr>
        <w:keepNext/>
        <w:keepLines/>
        <w:spacing w:before="200" w:after="0"/>
        <w:outlineLvl w:val="1"/>
        <w:rPr>
          <w:rFonts w:ascii="Century" w:eastAsiaTheme="minorHAnsi"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inorHAnsi" w:hAnsi="Century" w:cstheme="majorBidi"/>
          <w:b/>
          <w:bCs/>
          <w:color w:val="4F81BD" w:themeColor="accent1"/>
          <w:sz w:val="26"/>
          <w:szCs w:val="26"/>
        </w:rPr>
      </w:pPr>
      <w:r w:rsidRPr="00B31A8B">
        <w:rPr>
          <w:rFonts w:ascii="Century" w:eastAsiaTheme="minorHAnsi" w:hAnsi="Century" w:cstheme="majorBidi"/>
          <w:b/>
          <w:bCs/>
          <w:color w:val="4F81BD" w:themeColor="accent1"/>
          <w:sz w:val="26"/>
          <w:szCs w:val="26"/>
        </w:rPr>
        <w:t xml:space="preserve">Boise </w:t>
      </w:r>
      <w:proofErr w:type="spellStart"/>
      <w:r w:rsidRPr="00B31A8B">
        <w:rPr>
          <w:rFonts w:ascii="Century" w:eastAsiaTheme="minorHAnsi" w:hAnsi="Century" w:cstheme="majorBidi"/>
          <w:b/>
          <w:bCs/>
          <w:color w:val="4F81BD" w:themeColor="accent1"/>
          <w:sz w:val="26"/>
          <w:szCs w:val="26"/>
        </w:rPr>
        <w:t>Bubert</w:t>
      </w:r>
      <w:proofErr w:type="spellEnd"/>
      <w:r w:rsidRPr="00B31A8B">
        <w:rPr>
          <w:rFonts w:ascii="Century" w:eastAsiaTheme="minorHAnsi" w:hAnsi="Century" w:cstheme="majorBidi"/>
          <w:b/>
          <w:bCs/>
          <w:color w:val="4F81BD" w:themeColor="accent1"/>
          <w:sz w:val="26"/>
          <w:szCs w:val="26"/>
        </w:rPr>
        <w:t xml:space="preserve">, Chandler River, Grand Manan, </w:t>
      </w:r>
      <w:proofErr w:type="spellStart"/>
      <w:r w:rsidRPr="00B31A8B">
        <w:rPr>
          <w:rFonts w:ascii="Century" w:eastAsiaTheme="minorHAnsi" w:hAnsi="Century" w:cstheme="majorBidi"/>
          <w:b/>
          <w:bCs/>
          <w:color w:val="4F81BD" w:themeColor="accent1"/>
          <w:sz w:val="26"/>
          <w:szCs w:val="26"/>
        </w:rPr>
        <w:t>Lamoine</w:t>
      </w:r>
      <w:proofErr w:type="spellEnd"/>
      <w:r w:rsidRPr="00B31A8B">
        <w:rPr>
          <w:rFonts w:ascii="Century" w:eastAsiaTheme="minorHAnsi" w:hAnsi="Century" w:cstheme="majorBidi"/>
          <w:b/>
          <w:bCs/>
          <w:color w:val="4F81BD" w:themeColor="accent1"/>
          <w:sz w:val="26"/>
          <w:szCs w:val="26"/>
        </w:rPr>
        <w:t xml:space="preserve"> Coastal, Mt. Desert, Roque Bluff, and </w:t>
      </w:r>
      <w:proofErr w:type="spellStart"/>
      <w:r w:rsidRPr="00B31A8B">
        <w:rPr>
          <w:rFonts w:ascii="Century" w:eastAsiaTheme="minorHAnsi" w:hAnsi="Century" w:cstheme="majorBidi"/>
          <w:b/>
          <w:bCs/>
          <w:color w:val="4F81BD" w:themeColor="accent1"/>
          <w:sz w:val="26"/>
          <w:szCs w:val="26"/>
        </w:rPr>
        <w:t>Tunk</w:t>
      </w:r>
      <w:proofErr w:type="spellEnd"/>
      <w:r w:rsidRPr="00B31A8B">
        <w:rPr>
          <w:rFonts w:ascii="Century" w:eastAsiaTheme="minorHAnsi" w:hAnsi="Century" w:cstheme="majorBidi"/>
          <w:b/>
          <w:bCs/>
          <w:color w:val="4F81BD" w:themeColor="accent1"/>
          <w:sz w:val="26"/>
          <w:szCs w:val="26"/>
        </w:rPr>
        <w:t xml:space="preserve"> Stream</w:t>
      </w:r>
    </w:p>
    <w:p w:rsidR="00B31A8B" w:rsidRPr="00B31A8B" w:rsidRDefault="00B31A8B" w:rsidP="00B31A8B">
      <w:pPr>
        <w:keepNext/>
        <w:keepLines/>
        <w:spacing w:before="200" w:after="0"/>
        <w:outlineLvl w:val="3"/>
        <w:rPr>
          <w:rFonts w:ascii="Century" w:eastAsiaTheme="minorHAnsi" w:hAnsi="Century" w:cstheme="majorBidi"/>
          <w:bCs/>
          <w:i/>
          <w:iCs/>
          <w:color w:val="4F81BD" w:themeColor="accent1"/>
          <w:sz w:val="24"/>
        </w:rPr>
      </w:pPr>
      <w:r w:rsidRPr="00B31A8B">
        <w:rPr>
          <w:rFonts w:ascii="Century" w:eastAsiaTheme="minorHAnsi"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 xml:space="preserve">Boise </w:t>
      </w:r>
      <w:proofErr w:type="spellStart"/>
      <w:r w:rsidRPr="00B31A8B">
        <w:rPr>
          <w:rFonts w:ascii="Century" w:hAnsi="Century"/>
          <w:sz w:val="24"/>
          <w:szCs w:val="24"/>
        </w:rPr>
        <w:t>Bubert</w:t>
      </w:r>
      <w:proofErr w:type="spellEnd"/>
      <w:r w:rsidRPr="00B31A8B">
        <w:rPr>
          <w:rFonts w:ascii="Century" w:hAnsi="Century"/>
          <w:sz w:val="24"/>
          <w:szCs w:val="24"/>
        </w:rPr>
        <w:t xml:space="preserve">, Chandler River, Grand Manan, </w:t>
      </w:r>
      <w:proofErr w:type="spellStart"/>
      <w:r w:rsidRPr="00B31A8B">
        <w:rPr>
          <w:rFonts w:ascii="Century" w:hAnsi="Century"/>
          <w:sz w:val="24"/>
          <w:szCs w:val="24"/>
        </w:rPr>
        <w:t>Lamoine</w:t>
      </w:r>
      <w:proofErr w:type="spellEnd"/>
      <w:r w:rsidRPr="00B31A8B">
        <w:rPr>
          <w:rFonts w:ascii="Century" w:hAnsi="Century"/>
          <w:sz w:val="24"/>
          <w:szCs w:val="24"/>
        </w:rPr>
        <w:t xml:space="preserve"> Coastal, Mt. Desert, Roque Bluff, and </w:t>
      </w:r>
      <w:proofErr w:type="spellStart"/>
      <w:r w:rsidRPr="00B31A8B">
        <w:rPr>
          <w:rFonts w:ascii="Century" w:hAnsi="Century"/>
          <w:sz w:val="24"/>
          <w:szCs w:val="24"/>
        </w:rPr>
        <w:t>Tunk</w:t>
      </w:r>
      <w:proofErr w:type="spellEnd"/>
      <w:r w:rsidRPr="00B31A8B">
        <w:rPr>
          <w:rFonts w:ascii="Century" w:hAnsi="Century"/>
          <w:sz w:val="24"/>
          <w:szCs w:val="24"/>
        </w:rPr>
        <w:t xml:space="preserve"> Stream and their tributaries have approximately 17,000 units of habitat with an estimated equivalent production capacity of 6,000 units of habitat </w:t>
      </w:r>
      <w:r w:rsidR="00772DB0">
        <w:rPr>
          <w:rFonts w:ascii="Century" w:hAnsi="Century"/>
          <w:sz w:val="24"/>
          <w:szCs w:val="24"/>
        </w:rPr>
        <w:t xml:space="preserve">(estimated </w:t>
      </w:r>
      <w:r w:rsidRPr="00B31A8B">
        <w:rPr>
          <w:rFonts w:ascii="Century" w:hAnsi="Century"/>
          <w:sz w:val="24"/>
          <w:szCs w:val="24"/>
        </w:rPr>
        <w:t>as a function of habitat quality and the threats that impair the value of that habitat</w:t>
      </w:r>
      <w:r w:rsidR="00772DB0">
        <w:rPr>
          <w:rFonts w:ascii="Century" w:hAnsi="Century"/>
          <w:sz w:val="24"/>
          <w:szCs w:val="24"/>
        </w:rPr>
        <w:t>)</w:t>
      </w:r>
      <w:r w:rsidRPr="00B31A8B">
        <w:rPr>
          <w:rFonts w:ascii="Century" w:hAnsi="Century"/>
          <w:sz w:val="24"/>
          <w:szCs w:val="24"/>
        </w:rPr>
        <w:t xml:space="preserve">.  </w:t>
      </w:r>
    </w:p>
    <w:p w:rsidR="00B31A8B" w:rsidRPr="00B31A8B" w:rsidRDefault="00B31A8B" w:rsidP="00B31A8B">
      <w:pPr>
        <w:rPr>
          <w:rFonts w:ascii="Century" w:eastAsiaTheme="minorHAnsi" w:hAnsi="Century"/>
          <w:sz w:val="24"/>
        </w:rPr>
        <w:sectPr w:rsidR="00B31A8B" w:rsidRPr="00B31A8B" w:rsidSect="00B31A8B">
          <w:pgSz w:w="12240" w:h="15840"/>
          <w:pgMar w:top="720" w:right="720" w:bottom="720" w:left="720" w:header="720" w:footer="720" w:gutter="0"/>
          <w:cols w:space="720"/>
          <w:docGrid w:linePitch="360"/>
        </w:sectPr>
      </w:pPr>
    </w:p>
    <w:p w:rsidR="00F9670E" w:rsidRPr="00F9670E" w:rsidRDefault="00F9670E" w:rsidP="00F9670E">
      <w:pPr>
        <w:keepNext/>
        <w:keepLines/>
        <w:spacing w:before="480" w:after="0"/>
        <w:outlineLvl w:val="0"/>
        <w:rPr>
          <w:rFonts w:asciiTheme="majorHAnsi" w:eastAsiaTheme="minorHAnsi" w:hAnsiTheme="majorHAnsi" w:cstheme="majorBidi"/>
          <w:b/>
          <w:bCs/>
          <w:color w:val="365F91" w:themeColor="accent1" w:themeShade="BF"/>
          <w:sz w:val="32"/>
          <w:szCs w:val="28"/>
        </w:rPr>
      </w:pPr>
    </w:p>
    <w:p w:rsidR="00F9670E" w:rsidRPr="00F9670E" w:rsidRDefault="00F9670E" w:rsidP="00F9670E">
      <w:pPr>
        <w:pBdr>
          <w:bottom w:val="single" w:sz="8" w:space="4" w:color="4F81BD" w:themeColor="accent1"/>
        </w:pBdr>
        <w:spacing w:after="300" w:line="240" w:lineRule="auto"/>
        <w:contextualSpacing/>
        <w:rPr>
          <w:rFonts w:asciiTheme="majorHAnsi" w:eastAsiaTheme="majorEastAsia" w:hAnsiTheme="majorHAnsi" w:cstheme="majorBidi"/>
          <w:b/>
          <w:color w:val="17365D" w:themeColor="text2" w:themeShade="BF"/>
          <w:spacing w:val="5"/>
          <w:kern w:val="28"/>
          <w:sz w:val="52"/>
          <w:szCs w:val="52"/>
        </w:rPr>
      </w:pPr>
      <w:r w:rsidRPr="00F9670E">
        <w:rPr>
          <w:rFonts w:asciiTheme="majorHAnsi" w:eastAsiaTheme="majorEastAsia" w:hAnsiTheme="majorHAnsi" w:cstheme="majorBidi"/>
          <w:color w:val="17365D" w:themeColor="text2" w:themeShade="BF"/>
          <w:spacing w:val="5"/>
          <w:kern w:val="28"/>
          <w:sz w:val="52"/>
          <w:szCs w:val="52"/>
        </w:rPr>
        <w:t>MERRYMEETING BAY</w:t>
      </w:r>
      <w:r w:rsidR="007D5E09">
        <w:rPr>
          <w:rFonts w:asciiTheme="majorHAnsi" w:eastAsiaTheme="majorEastAsia" w:hAnsiTheme="majorHAnsi" w:cstheme="majorBidi"/>
          <w:color w:val="17365D" w:themeColor="text2" w:themeShade="BF"/>
          <w:spacing w:val="5"/>
          <w:kern w:val="28"/>
          <w:sz w:val="52"/>
          <w:szCs w:val="52"/>
        </w:rPr>
        <w:t xml:space="preserve"> </w:t>
      </w:r>
      <w:r w:rsidR="002B508F">
        <w:rPr>
          <w:rFonts w:asciiTheme="majorHAnsi" w:eastAsiaTheme="majorEastAsia" w:hAnsiTheme="majorHAnsi" w:cstheme="majorBidi"/>
          <w:color w:val="17365D" w:themeColor="text2" w:themeShade="BF"/>
          <w:spacing w:val="5"/>
          <w:kern w:val="28"/>
          <w:sz w:val="52"/>
          <w:szCs w:val="52"/>
        </w:rPr>
        <w:t>Strategy</w:t>
      </w:r>
    </w:p>
    <w:p w:rsidR="003C3235" w:rsidRDefault="003C3235" w:rsidP="003C3235">
      <w:pPr>
        <w:pStyle w:val="Heading1"/>
      </w:pPr>
      <w:r>
        <w:t>Summary</w:t>
      </w:r>
    </w:p>
    <w:p w:rsidR="003C3235" w:rsidRDefault="003C3235" w:rsidP="003C3235">
      <w:pPr>
        <w:rPr>
          <w:rFonts w:ascii="Century" w:hAnsi="Century"/>
          <w:sz w:val="24"/>
        </w:rPr>
      </w:pPr>
      <w:proofErr w:type="gramStart"/>
      <w:r w:rsidRPr="004A1A40">
        <w:rPr>
          <w:rFonts w:ascii="Century" w:hAnsi="Century"/>
          <w:sz w:val="24"/>
        </w:rPr>
        <w:t xml:space="preserve">In the </w:t>
      </w:r>
      <w:proofErr w:type="spellStart"/>
      <w:r>
        <w:rPr>
          <w:rFonts w:ascii="Century" w:hAnsi="Century"/>
          <w:sz w:val="24"/>
        </w:rPr>
        <w:t>Merrymeeting</w:t>
      </w:r>
      <w:proofErr w:type="spellEnd"/>
      <w:r>
        <w:rPr>
          <w:rFonts w:ascii="Century" w:hAnsi="Century"/>
          <w:sz w:val="24"/>
        </w:rPr>
        <w:t xml:space="preserve"> Bay</w:t>
      </w:r>
      <w:r w:rsidRPr="004A1A40">
        <w:rPr>
          <w:rFonts w:ascii="Century" w:hAnsi="Century"/>
          <w:sz w:val="24"/>
        </w:rPr>
        <w:t xml:space="preserve"> SHRU</w:t>
      </w:r>
      <w:r w:rsidR="00846A26">
        <w:rPr>
          <w:rFonts w:ascii="Century" w:hAnsi="Century"/>
          <w:sz w:val="24"/>
        </w:rPr>
        <w:t>,</w:t>
      </w:r>
      <w:r w:rsidRPr="004A1A40">
        <w:rPr>
          <w:rFonts w:ascii="Century" w:hAnsi="Century"/>
          <w:sz w:val="24"/>
        </w:rPr>
        <w:t xml:space="preserve"> there are approximately </w:t>
      </w:r>
      <w:r>
        <w:rPr>
          <w:rFonts w:ascii="Century" w:hAnsi="Century"/>
          <w:sz w:val="24"/>
        </w:rPr>
        <w:t>3</w:t>
      </w:r>
      <w:r w:rsidR="009E2BF5">
        <w:rPr>
          <w:rFonts w:ascii="Century" w:hAnsi="Century"/>
          <w:sz w:val="24"/>
        </w:rPr>
        <w:t>56</w:t>
      </w:r>
      <w:r>
        <w:rPr>
          <w:rFonts w:ascii="Century" w:hAnsi="Century"/>
          <w:sz w:val="24"/>
        </w:rPr>
        <w:t xml:space="preserve">,000 </w:t>
      </w:r>
      <w:r w:rsidRPr="004A1A40">
        <w:rPr>
          <w:rFonts w:ascii="Century" w:hAnsi="Century"/>
          <w:sz w:val="24"/>
        </w:rPr>
        <w:t xml:space="preserve">units of habitat features that </w:t>
      </w:r>
      <w:r w:rsidR="0011443F">
        <w:rPr>
          <w:rFonts w:ascii="Century" w:hAnsi="Century"/>
          <w:sz w:val="24"/>
        </w:rPr>
        <w:t>could support</w:t>
      </w:r>
      <w:r w:rsidRPr="004A1A40">
        <w:rPr>
          <w:rFonts w:ascii="Century" w:hAnsi="Century"/>
          <w:sz w:val="24"/>
        </w:rPr>
        <w:t xml:space="preserve"> salmon spawning and juvenile rearing.</w:t>
      </w:r>
      <w:proofErr w:type="gramEnd"/>
      <w:r w:rsidRPr="004A1A40">
        <w:rPr>
          <w:rFonts w:ascii="Century" w:hAnsi="Century"/>
          <w:sz w:val="24"/>
        </w:rPr>
        <w:t xml:space="preserve">  Of this, approximately </w:t>
      </w:r>
      <w:r>
        <w:rPr>
          <w:rFonts w:ascii="Century" w:hAnsi="Century"/>
          <w:sz w:val="24"/>
        </w:rPr>
        <w:t>136,000</w:t>
      </w:r>
      <w:r w:rsidRPr="004A1A40">
        <w:rPr>
          <w:rFonts w:ascii="Century" w:hAnsi="Century"/>
          <w:sz w:val="24"/>
        </w:rPr>
        <w:t xml:space="preserve"> units of habitat are in areas designated as Critical Habitat </w:t>
      </w:r>
      <w:r>
        <w:rPr>
          <w:rFonts w:ascii="Century" w:hAnsi="Century"/>
          <w:sz w:val="24"/>
        </w:rPr>
        <w:t xml:space="preserve">with an </w:t>
      </w:r>
      <w:r w:rsidRPr="004A1A40">
        <w:rPr>
          <w:rFonts w:ascii="Century" w:hAnsi="Century"/>
          <w:sz w:val="24"/>
        </w:rPr>
        <w:t xml:space="preserve">estimated </w:t>
      </w:r>
      <w:r>
        <w:rPr>
          <w:rFonts w:ascii="Century" w:hAnsi="Century"/>
          <w:sz w:val="24"/>
        </w:rPr>
        <w:t>equivalent productive capacity of 40,000</w:t>
      </w:r>
      <w:r w:rsidRPr="004A1A40">
        <w:rPr>
          <w:rFonts w:ascii="Century" w:hAnsi="Century"/>
          <w:sz w:val="24"/>
        </w:rPr>
        <w:t xml:space="preserve"> units </w:t>
      </w:r>
      <w:r>
        <w:rPr>
          <w:rFonts w:ascii="Century" w:hAnsi="Century"/>
          <w:sz w:val="24"/>
        </w:rPr>
        <w:t xml:space="preserve">based on the quality of the habitats and the threats that affect their value for </w:t>
      </w:r>
      <w:r w:rsidRPr="004A1A40">
        <w:rPr>
          <w:rFonts w:ascii="Century" w:hAnsi="Century"/>
          <w:sz w:val="24"/>
        </w:rPr>
        <w:t>spawning and rearing.</w:t>
      </w:r>
      <w:r>
        <w:rPr>
          <w:rFonts w:ascii="Century" w:hAnsi="Century"/>
          <w:sz w:val="24"/>
        </w:rPr>
        <w:t xml:space="preserve">  Approximately 29,000 units of this habitat are above hydro dams with fish passage operations that have not yet demonstrated to be sufficient to allow for both survival and recovery.</w:t>
      </w:r>
      <w:r w:rsidRPr="004A1A40">
        <w:rPr>
          <w:rFonts w:ascii="Century" w:hAnsi="Century"/>
          <w:sz w:val="24"/>
        </w:rPr>
        <w:t xml:space="preserve">  </w:t>
      </w:r>
      <w:r w:rsidR="006012DB">
        <w:rPr>
          <w:rFonts w:ascii="Century" w:hAnsi="Century"/>
          <w:sz w:val="24"/>
        </w:rPr>
        <w:t>An estimated</w:t>
      </w:r>
      <w:r w:rsidR="006012DB" w:rsidRPr="006012DB">
        <w:rPr>
          <w:rFonts w:ascii="Century" w:hAnsi="Century"/>
          <w:sz w:val="24"/>
        </w:rPr>
        <w:t xml:space="preserve"> </w:t>
      </w:r>
      <w:r w:rsidR="006012DB">
        <w:rPr>
          <w:rFonts w:ascii="Century" w:hAnsi="Century"/>
          <w:sz w:val="24"/>
        </w:rPr>
        <w:t>9</w:t>
      </w:r>
      <w:r w:rsidR="006012DB" w:rsidRPr="006012DB">
        <w:rPr>
          <w:rFonts w:ascii="Century" w:hAnsi="Century"/>
          <w:sz w:val="24"/>
        </w:rPr>
        <w:t>,</w:t>
      </w:r>
      <w:r w:rsidR="006012DB">
        <w:rPr>
          <w:rFonts w:ascii="Century" w:hAnsi="Century"/>
          <w:sz w:val="24"/>
        </w:rPr>
        <w:t>800 units of</w:t>
      </w:r>
      <w:r w:rsidR="006012DB" w:rsidRPr="006012DB">
        <w:rPr>
          <w:rFonts w:ascii="Century" w:hAnsi="Century"/>
          <w:sz w:val="24"/>
        </w:rPr>
        <w:t xml:space="preserve"> habitat </w:t>
      </w:r>
      <w:proofErr w:type="gramStart"/>
      <w:r w:rsidR="006012DB" w:rsidRPr="006012DB">
        <w:rPr>
          <w:rFonts w:ascii="Century" w:hAnsi="Century"/>
          <w:sz w:val="24"/>
        </w:rPr>
        <w:t>are</w:t>
      </w:r>
      <w:r w:rsidR="006012DB">
        <w:rPr>
          <w:rFonts w:ascii="Century" w:hAnsi="Century"/>
          <w:sz w:val="24"/>
        </w:rPr>
        <w:t xml:space="preserve"> currently considered</w:t>
      </w:r>
      <w:proofErr w:type="gramEnd"/>
      <w:r w:rsidR="006012DB">
        <w:rPr>
          <w:rFonts w:ascii="Century" w:hAnsi="Century"/>
          <w:sz w:val="24"/>
        </w:rPr>
        <w:t xml:space="preserve"> suitable and accessible to Atlantic salmon.</w:t>
      </w:r>
      <w:r w:rsidR="006012DB" w:rsidRPr="006012DB">
        <w:rPr>
          <w:rFonts w:ascii="Century" w:hAnsi="Century"/>
          <w:sz w:val="24"/>
        </w:rPr>
        <w:t xml:space="preserve"> </w:t>
      </w:r>
      <w:r w:rsidRPr="004A1A40">
        <w:rPr>
          <w:rFonts w:ascii="Century" w:hAnsi="Century"/>
          <w:sz w:val="24"/>
        </w:rPr>
        <w:t xml:space="preserve">For many of the </w:t>
      </w:r>
      <w:r>
        <w:rPr>
          <w:rFonts w:ascii="Century" w:hAnsi="Century"/>
          <w:sz w:val="24"/>
        </w:rPr>
        <w:t xml:space="preserve">hydro </w:t>
      </w:r>
      <w:r w:rsidRPr="004A1A40">
        <w:rPr>
          <w:rFonts w:ascii="Century" w:hAnsi="Century"/>
          <w:sz w:val="24"/>
        </w:rPr>
        <w:t>dams</w:t>
      </w:r>
      <w:r>
        <w:rPr>
          <w:rFonts w:ascii="Century" w:hAnsi="Century"/>
          <w:sz w:val="24"/>
        </w:rPr>
        <w:t xml:space="preserve"> in the </w:t>
      </w:r>
      <w:r w:rsidR="001E509B">
        <w:rPr>
          <w:rFonts w:ascii="Century" w:hAnsi="Century"/>
          <w:sz w:val="24"/>
        </w:rPr>
        <w:t xml:space="preserve">areas with designated critical habitat in the </w:t>
      </w:r>
      <w:proofErr w:type="spellStart"/>
      <w:r>
        <w:rPr>
          <w:rFonts w:ascii="Century" w:hAnsi="Century"/>
          <w:sz w:val="24"/>
        </w:rPr>
        <w:t>Merrymeeting</w:t>
      </w:r>
      <w:proofErr w:type="spellEnd"/>
      <w:r>
        <w:rPr>
          <w:rFonts w:ascii="Century" w:hAnsi="Century"/>
          <w:sz w:val="24"/>
        </w:rPr>
        <w:t xml:space="preserve"> Bay SHRU</w:t>
      </w:r>
      <w:r w:rsidRPr="004A1A40">
        <w:rPr>
          <w:rFonts w:ascii="Century" w:hAnsi="Century"/>
          <w:sz w:val="24"/>
        </w:rPr>
        <w:t xml:space="preserve">, project modifications and studies are underway to help assure that these dams and their operations allow for survival and recovery. </w:t>
      </w:r>
    </w:p>
    <w:p w:rsidR="0011443F" w:rsidRDefault="0011443F" w:rsidP="00F9670E">
      <w:pPr>
        <w:pStyle w:val="Heading4"/>
      </w:pPr>
    </w:p>
    <w:p w:rsidR="00F9670E" w:rsidRDefault="00F9670E" w:rsidP="00F9670E">
      <w:pPr>
        <w:pStyle w:val="Heading4"/>
      </w:pPr>
      <w:r>
        <w:t>Strategy Objectives</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 xml:space="preserve">Increase abundance, diversity and resilience by providing access to areas that support the highest quantities and highest quality habitats </w:t>
      </w:r>
    </w:p>
    <w:p w:rsidR="00F9670E" w:rsidRPr="00F2518B" w:rsidRDefault="00F9670E" w:rsidP="00F9670E">
      <w:pPr>
        <w:pStyle w:val="ListParagraph"/>
        <w:numPr>
          <w:ilvl w:val="0"/>
          <w:numId w:val="4"/>
        </w:numPr>
        <w:rPr>
          <w:rFonts w:ascii="Century" w:hAnsi="Century"/>
          <w:sz w:val="24"/>
        </w:rPr>
      </w:pPr>
      <w:r w:rsidRPr="00F2518B">
        <w:rPr>
          <w:rFonts w:ascii="Century" w:hAnsi="Century"/>
          <w:sz w:val="24"/>
        </w:rPr>
        <w:t>Increase diversity and resilience by ensure that salmon have access to diverse and rare habitats</w:t>
      </w:r>
    </w:p>
    <w:p w:rsidR="00F9670E" w:rsidRPr="00F2518B" w:rsidRDefault="00F9670E" w:rsidP="00F9670E">
      <w:pPr>
        <w:pStyle w:val="ListParagraph"/>
        <w:numPr>
          <w:ilvl w:val="0"/>
          <w:numId w:val="4"/>
        </w:numPr>
        <w:rPr>
          <w:rFonts w:ascii="Century" w:hAnsi="Century"/>
          <w:b/>
          <w:sz w:val="24"/>
        </w:rPr>
      </w:pPr>
      <w:r w:rsidRPr="00F2518B">
        <w:rPr>
          <w:rFonts w:ascii="Century" w:hAnsi="Century"/>
          <w:sz w:val="24"/>
        </w:rPr>
        <w:t>Increase diversity and resilience by ensuring that salmon are geographically widespread</w:t>
      </w:r>
    </w:p>
    <w:p w:rsidR="00F9670E" w:rsidRDefault="00F9670E" w:rsidP="00F9670E">
      <w:pPr>
        <w:pStyle w:val="ListParagraph"/>
        <w:numPr>
          <w:ilvl w:val="0"/>
          <w:numId w:val="4"/>
        </w:numPr>
        <w:rPr>
          <w:rFonts w:ascii="Century" w:hAnsi="Century"/>
          <w:sz w:val="24"/>
        </w:rPr>
      </w:pPr>
      <w:r w:rsidRPr="00F2518B">
        <w:rPr>
          <w:rFonts w:ascii="Century" w:hAnsi="Century"/>
          <w:sz w:val="24"/>
        </w:rPr>
        <w:t>Prevent extinction and</w:t>
      </w:r>
      <w:r w:rsidRPr="00F2518B">
        <w:rPr>
          <w:rFonts w:ascii="Century" w:hAnsi="Century"/>
          <w:b/>
          <w:sz w:val="24"/>
        </w:rPr>
        <w:t xml:space="preserve"> </w:t>
      </w:r>
      <w:r w:rsidR="00846A26">
        <w:rPr>
          <w:rFonts w:ascii="Century" w:hAnsi="Century"/>
          <w:sz w:val="24"/>
        </w:rPr>
        <w:t>i</w:t>
      </w:r>
      <w:r w:rsidR="00846A26" w:rsidRPr="00F2518B">
        <w:rPr>
          <w:rFonts w:ascii="Century" w:hAnsi="Century"/>
          <w:sz w:val="24"/>
        </w:rPr>
        <w:t xml:space="preserve">ncrease </w:t>
      </w:r>
      <w:r w:rsidRPr="00F2518B">
        <w:rPr>
          <w:rFonts w:ascii="Century" w:hAnsi="Century"/>
          <w:sz w:val="24"/>
        </w:rPr>
        <w:t>survival by the removal or abatement of threats to salmon and their habitats</w:t>
      </w:r>
    </w:p>
    <w:p w:rsidR="00340B86" w:rsidRDefault="00340B86" w:rsidP="00340B86">
      <w:pPr>
        <w:pStyle w:val="ListParagraph"/>
        <w:numPr>
          <w:ilvl w:val="0"/>
          <w:numId w:val="4"/>
        </w:numPr>
        <w:rPr>
          <w:rFonts w:ascii="Century" w:hAnsi="Century"/>
          <w:sz w:val="24"/>
        </w:rPr>
      </w:pPr>
      <w:r>
        <w:rPr>
          <w:rFonts w:ascii="Century" w:hAnsi="Century"/>
          <w:sz w:val="24"/>
        </w:rPr>
        <w:t>Restoration of the co-evolve suite of diadromous fish that are part of the ecosystem that Atlantic salmon depend upon</w:t>
      </w:r>
    </w:p>
    <w:p w:rsidR="00F9670E" w:rsidRPr="002C6822" w:rsidRDefault="00F9670E" w:rsidP="00F9670E">
      <w:pPr>
        <w:pStyle w:val="ListParagraph"/>
        <w:rPr>
          <w:rFonts w:ascii="Century" w:hAnsi="Century"/>
          <w:b/>
          <w:sz w:val="24"/>
        </w:rPr>
      </w:pPr>
    </w:p>
    <w:p w:rsidR="00F9670E" w:rsidRDefault="00F9670E" w:rsidP="00F9670E">
      <w:pPr>
        <w:pStyle w:val="Heading4"/>
      </w:pPr>
      <w:r>
        <w:t xml:space="preserve">Reasons Why the </w:t>
      </w:r>
      <w:proofErr w:type="spellStart"/>
      <w:r w:rsidR="00504532">
        <w:t>Merrymeeting</w:t>
      </w:r>
      <w:proofErr w:type="spellEnd"/>
      <w:r w:rsidR="00504532">
        <w:t xml:space="preserve"> Bay</w:t>
      </w:r>
      <w:r>
        <w:t xml:space="preserve"> SHRU is Important to Salmon Recovery:</w:t>
      </w:r>
    </w:p>
    <w:p w:rsidR="00F9670E" w:rsidRDefault="00F9670E" w:rsidP="00F9670E">
      <w:pPr>
        <w:pStyle w:val="ListParagraph"/>
        <w:numPr>
          <w:ilvl w:val="0"/>
          <w:numId w:val="3"/>
        </w:numPr>
        <w:rPr>
          <w:rFonts w:ascii="Century" w:hAnsi="Century"/>
          <w:sz w:val="24"/>
        </w:rPr>
      </w:pPr>
      <w:r w:rsidRPr="00715EB9">
        <w:rPr>
          <w:rFonts w:ascii="Century" w:hAnsi="Century"/>
          <w:sz w:val="24"/>
        </w:rPr>
        <w:t xml:space="preserve">The </w:t>
      </w:r>
      <w:r>
        <w:rPr>
          <w:rFonts w:ascii="Century" w:hAnsi="Century"/>
          <w:sz w:val="24"/>
        </w:rPr>
        <w:t xml:space="preserve">Kennebec River </w:t>
      </w:r>
      <w:r w:rsidR="00504532">
        <w:rPr>
          <w:rFonts w:ascii="Century" w:hAnsi="Century"/>
          <w:sz w:val="24"/>
        </w:rPr>
        <w:t xml:space="preserve">in the </w:t>
      </w:r>
      <w:proofErr w:type="spellStart"/>
      <w:r w:rsidR="00504532">
        <w:rPr>
          <w:rFonts w:ascii="Century" w:hAnsi="Century"/>
          <w:sz w:val="24"/>
        </w:rPr>
        <w:t>Merrymeeting</w:t>
      </w:r>
      <w:proofErr w:type="spellEnd"/>
      <w:r w:rsidR="00504532">
        <w:rPr>
          <w:rFonts w:ascii="Century" w:hAnsi="Century"/>
          <w:sz w:val="24"/>
        </w:rPr>
        <w:t xml:space="preserve"> Bay SHRU contains the most abundant, most suitable habitats for Atlantic salmon in the GOM DPS.</w:t>
      </w:r>
    </w:p>
    <w:p w:rsidR="00E507E5" w:rsidRDefault="00E507E5" w:rsidP="00E507E5">
      <w:pPr>
        <w:pStyle w:val="ListParagraph"/>
        <w:numPr>
          <w:ilvl w:val="0"/>
          <w:numId w:val="3"/>
        </w:numPr>
        <w:rPr>
          <w:rFonts w:ascii="Century" w:hAnsi="Century"/>
          <w:sz w:val="24"/>
        </w:rPr>
      </w:pPr>
      <w:r w:rsidRPr="00715EB9">
        <w:rPr>
          <w:rFonts w:ascii="Century" w:hAnsi="Century"/>
          <w:sz w:val="24"/>
        </w:rPr>
        <w:lastRenderedPageBreak/>
        <w:t xml:space="preserve">The </w:t>
      </w:r>
      <w:proofErr w:type="spellStart"/>
      <w:r>
        <w:rPr>
          <w:rFonts w:ascii="Century" w:hAnsi="Century"/>
          <w:sz w:val="24"/>
        </w:rPr>
        <w:t>Merrymeeting</w:t>
      </w:r>
      <w:proofErr w:type="spellEnd"/>
      <w:r>
        <w:rPr>
          <w:rFonts w:ascii="Century" w:hAnsi="Century"/>
          <w:sz w:val="24"/>
        </w:rPr>
        <w:t xml:space="preserve"> Bay SHRU contains a wide range of </w:t>
      </w:r>
      <w:r w:rsidRPr="00715EB9">
        <w:rPr>
          <w:rFonts w:ascii="Century" w:hAnsi="Century"/>
          <w:sz w:val="24"/>
        </w:rPr>
        <w:t>diverse habitats</w:t>
      </w:r>
      <w:r>
        <w:rPr>
          <w:rFonts w:ascii="Century" w:hAnsi="Century"/>
          <w:sz w:val="24"/>
        </w:rPr>
        <w:t xml:space="preserve"> that </w:t>
      </w:r>
      <w:r w:rsidR="00846A26">
        <w:rPr>
          <w:rFonts w:ascii="Century" w:hAnsi="Century"/>
          <w:sz w:val="24"/>
        </w:rPr>
        <w:t xml:space="preserve">are </w:t>
      </w:r>
      <w:r>
        <w:rPr>
          <w:rFonts w:ascii="Century" w:hAnsi="Century"/>
          <w:sz w:val="24"/>
        </w:rPr>
        <w:t>necessary for supporting an abundant, diverse and resilient population of Atlantic salmon</w:t>
      </w:r>
      <w:r w:rsidR="00846A26">
        <w:rPr>
          <w:rFonts w:ascii="Century" w:hAnsi="Century"/>
          <w:sz w:val="24"/>
        </w:rPr>
        <w:t>.</w:t>
      </w:r>
      <w:r w:rsidRPr="00715EB9">
        <w:rPr>
          <w:rFonts w:ascii="Century" w:hAnsi="Century"/>
          <w:sz w:val="24"/>
        </w:rPr>
        <w:t xml:space="preserve"> </w:t>
      </w:r>
    </w:p>
    <w:p w:rsidR="000D460D" w:rsidRPr="000D460D" w:rsidRDefault="000D460D" w:rsidP="00F9670E">
      <w:pPr>
        <w:pStyle w:val="ListParagraph"/>
        <w:numPr>
          <w:ilvl w:val="0"/>
          <w:numId w:val="3"/>
        </w:numPr>
        <w:rPr>
          <w:rFonts w:ascii="Century" w:hAnsi="Century"/>
          <w:sz w:val="24"/>
        </w:rPr>
      </w:pPr>
      <w:r w:rsidRPr="000D460D">
        <w:rPr>
          <w:rFonts w:ascii="Century" w:hAnsi="Century"/>
          <w:sz w:val="24"/>
        </w:rPr>
        <w:t>The historical record</w:t>
      </w:r>
      <w:r>
        <w:rPr>
          <w:rFonts w:ascii="Century" w:hAnsi="Century"/>
          <w:sz w:val="24"/>
        </w:rPr>
        <w:t xml:space="preserve"> (C. Atkins 1868)</w:t>
      </w:r>
      <w:r w:rsidRPr="000D460D">
        <w:rPr>
          <w:rFonts w:ascii="Century" w:hAnsi="Century"/>
          <w:sz w:val="24"/>
        </w:rPr>
        <w:t xml:space="preserve"> suggests that the </w:t>
      </w:r>
      <w:r>
        <w:rPr>
          <w:rFonts w:ascii="Century" w:hAnsi="Century"/>
          <w:sz w:val="24"/>
        </w:rPr>
        <w:t>Kennebec River</w:t>
      </w:r>
      <w:r w:rsidRPr="000D460D">
        <w:rPr>
          <w:rFonts w:ascii="Century" w:hAnsi="Century"/>
          <w:sz w:val="24"/>
        </w:rPr>
        <w:t xml:space="preserve"> has the potential to produce </w:t>
      </w:r>
      <w:r w:rsidR="00846A26">
        <w:rPr>
          <w:rFonts w:ascii="Century" w:hAnsi="Century"/>
          <w:sz w:val="24"/>
        </w:rPr>
        <w:t>at least</w:t>
      </w:r>
      <w:r w:rsidRPr="000D460D">
        <w:rPr>
          <w:rFonts w:ascii="Century" w:hAnsi="Century"/>
          <w:sz w:val="24"/>
        </w:rPr>
        <w:t xml:space="preserve"> 100,000 returning adult Atlantic salmon when freshwater and marine conditions are favorable.   Rivers with abundant, high quality habitats that can support large populations are more resilient to anthropogenic and environmental stressors then smaller rivers.</w:t>
      </w:r>
    </w:p>
    <w:p w:rsidR="00504532" w:rsidRDefault="00504532" w:rsidP="00F9670E">
      <w:pPr>
        <w:pStyle w:val="ListParagraph"/>
        <w:numPr>
          <w:ilvl w:val="0"/>
          <w:numId w:val="3"/>
        </w:numPr>
        <w:rPr>
          <w:rFonts w:ascii="Century" w:hAnsi="Century"/>
          <w:sz w:val="24"/>
        </w:rPr>
      </w:pPr>
      <w:r w:rsidRPr="00504532">
        <w:rPr>
          <w:rFonts w:ascii="Century" w:hAnsi="Century"/>
          <w:sz w:val="24"/>
        </w:rPr>
        <w:t xml:space="preserve">The </w:t>
      </w:r>
      <w:proofErr w:type="spellStart"/>
      <w:r w:rsidRPr="00504532">
        <w:rPr>
          <w:rFonts w:ascii="Century" w:hAnsi="Century"/>
          <w:sz w:val="24"/>
        </w:rPr>
        <w:t>Sheepscot</w:t>
      </w:r>
      <w:proofErr w:type="spellEnd"/>
      <w:r w:rsidRPr="00504532">
        <w:rPr>
          <w:rFonts w:ascii="Century" w:hAnsi="Century"/>
          <w:sz w:val="24"/>
        </w:rPr>
        <w:t xml:space="preserve"> River in the </w:t>
      </w:r>
      <w:proofErr w:type="spellStart"/>
      <w:r w:rsidRPr="00504532">
        <w:rPr>
          <w:rFonts w:ascii="Century" w:hAnsi="Century"/>
          <w:sz w:val="24"/>
        </w:rPr>
        <w:t>Merrymeeting</w:t>
      </w:r>
      <w:proofErr w:type="spellEnd"/>
      <w:r w:rsidRPr="00504532">
        <w:rPr>
          <w:rFonts w:ascii="Century" w:hAnsi="Century"/>
          <w:sz w:val="24"/>
        </w:rPr>
        <w:t xml:space="preserve"> Bay SHRU contains the southern</w:t>
      </w:r>
      <w:r w:rsidR="000E7041">
        <w:rPr>
          <w:rFonts w:ascii="Century" w:hAnsi="Century"/>
          <w:sz w:val="24"/>
        </w:rPr>
        <w:t>-</w:t>
      </w:r>
      <w:r w:rsidRPr="00504532">
        <w:rPr>
          <w:rFonts w:ascii="Century" w:hAnsi="Century"/>
          <w:sz w:val="24"/>
        </w:rPr>
        <w:t xml:space="preserve">most locally adapted stock of Atlantic salmon.  </w:t>
      </w:r>
    </w:p>
    <w:p w:rsidR="00F9670E" w:rsidRDefault="00F9670E" w:rsidP="00F9670E">
      <w:pPr>
        <w:pStyle w:val="ListParagraph"/>
        <w:numPr>
          <w:ilvl w:val="0"/>
          <w:numId w:val="3"/>
        </w:numPr>
        <w:rPr>
          <w:rFonts w:ascii="Century" w:hAnsi="Century"/>
          <w:sz w:val="24"/>
        </w:rPr>
      </w:pPr>
      <w:r w:rsidRPr="00504532">
        <w:rPr>
          <w:rFonts w:ascii="Century" w:hAnsi="Century"/>
          <w:sz w:val="24"/>
        </w:rPr>
        <w:t xml:space="preserve">The </w:t>
      </w:r>
      <w:r w:rsidR="00504532">
        <w:rPr>
          <w:rFonts w:ascii="Century" w:hAnsi="Century"/>
          <w:sz w:val="24"/>
        </w:rPr>
        <w:t xml:space="preserve">Kennebec River in the </w:t>
      </w:r>
      <w:proofErr w:type="spellStart"/>
      <w:r w:rsidR="00504532">
        <w:rPr>
          <w:rFonts w:ascii="Century" w:hAnsi="Century"/>
          <w:sz w:val="24"/>
        </w:rPr>
        <w:t>Merrymeeting</w:t>
      </w:r>
      <w:proofErr w:type="spellEnd"/>
      <w:r w:rsidR="00504532">
        <w:rPr>
          <w:rFonts w:ascii="Century" w:hAnsi="Century"/>
          <w:sz w:val="24"/>
        </w:rPr>
        <w:t xml:space="preserve"> Bay SHRU may have greater resilience to climate change because of its high gradient systems</w:t>
      </w:r>
      <w:r w:rsidR="00B60EE3">
        <w:rPr>
          <w:rFonts w:ascii="Century" w:hAnsi="Century"/>
          <w:sz w:val="24"/>
        </w:rPr>
        <w:t xml:space="preserve"> and cool water influences</w:t>
      </w:r>
      <w:r w:rsidR="00504532">
        <w:rPr>
          <w:rFonts w:ascii="Century" w:hAnsi="Century"/>
          <w:sz w:val="24"/>
        </w:rPr>
        <w:t>.</w:t>
      </w:r>
      <w:r w:rsidRPr="00504532">
        <w:rPr>
          <w:rFonts w:ascii="Century" w:hAnsi="Century"/>
          <w:sz w:val="24"/>
        </w:rPr>
        <w:t xml:space="preserve"> </w:t>
      </w:r>
    </w:p>
    <w:p w:rsidR="00504532" w:rsidRPr="00504532" w:rsidRDefault="00504532" w:rsidP="00F9670E">
      <w:pPr>
        <w:pStyle w:val="ListParagraph"/>
        <w:numPr>
          <w:ilvl w:val="0"/>
          <w:numId w:val="3"/>
        </w:numPr>
        <w:rPr>
          <w:rFonts w:ascii="Century" w:hAnsi="Century"/>
          <w:sz w:val="24"/>
        </w:rPr>
      </w:pPr>
      <w:r>
        <w:rPr>
          <w:rFonts w:ascii="Century" w:hAnsi="Century"/>
          <w:sz w:val="24"/>
        </w:rPr>
        <w:t xml:space="preserve">The </w:t>
      </w:r>
      <w:proofErr w:type="spellStart"/>
      <w:r>
        <w:rPr>
          <w:rFonts w:ascii="Century" w:hAnsi="Century"/>
          <w:sz w:val="24"/>
        </w:rPr>
        <w:t>Merrymeeting</w:t>
      </w:r>
      <w:proofErr w:type="spellEnd"/>
      <w:r>
        <w:rPr>
          <w:rFonts w:ascii="Century" w:hAnsi="Century"/>
          <w:sz w:val="24"/>
        </w:rPr>
        <w:t xml:space="preserve"> Bay SHRU has tremendous capacity for river herring production that </w:t>
      </w:r>
      <w:r w:rsidR="0086170D">
        <w:rPr>
          <w:rFonts w:ascii="Century" w:hAnsi="Century"/>
          <w:sz w:val="24"/>
        </w:rPr>
        <w:t>likely conveys many ecological benefits to Atlantic salmon (</w:t>
      </w:r>
      <w:r w:rsidR="0086170D" w:rsidRPr="0086170D">
        <w:rPr>
          <w:rFonts w:ascii="Century" w:hAnsi="Century"/>
          <w:i/>
          <w:sz w:val="24"/>
        </w:rPr>
        <w:t>see</w:t>
      </w:r>
      <w:r w:rsidR="0086170D">
        <w:rPr>
          <w:rFonts w:ascii="Century" w:hAnsi="Century"/>
          <w:sz w:val="24"/>
        </w:rPr>
        <w:t xml:space="preserve"> Saunders et al.  2006)</w:t>
      </w:r>
      <w:r>
        <w:rPr>
          <w:rFonts w:ascii="Century" w:hAnsi="Century"/>
          <w:sz w:val="24"/>
        </w:rPr>
        <w:t xml:space="preserve"> </w:t>
      </w:r>
    </w:p>
    <w:p w:rsidR="00F9670E" w:rsidRDefault="00F9670E" w:rsidP="00F9670E">
      <w:pPr>
        <w:pStyle w:val="Heading4"/>
      </w:pPr>
      <w:r w:rsidRPr="00DC37A1">
        <w:t xml:space="preserve">Areas </w:t>
      </w:r>
      <w:r>
        <w:t>that provide the best opportunities for achieving the strategy objectives</w:t>
      </w:r>
      <w:r w:rsidRPr="00DC37A1">
        <w:t>:</w:t>
      </w:r>
    </w:p>
    <w:p w:rsidR="00F9670E" w:rsidRPr="00B70368" w:rsidRDefault="00F9670E" w:rsidP="00F9670E">
      <w:pPr>
        <w:pStyle w:val="ListParagraph"/>
        <w:numPr>
          <w:ilvl w:val="0"/>
          <w:numId w:val="1"/>
        </w:numPr>
        <w:rPr>
          <w:rFonts w:ascii="Century" w:hAnsi="Century"/>
          <w:sz w:val="24"/>
        </w:rPr>
      </w:pPr>
      <w:r w:rsidRPr="00B70368">
        <w:rPr>
          <w:rFonts w:ascii="Century" w:hAnsi="Century"/>
          <w:sz w:val="24"/>
        </w:rPr>
        <w:t xml:space="preserve">The </w:t>
      </w:r>
      <w:r w:rsidR="00E90B0D" w:rsidRPr="00B70368">
        <w:rPr>
          <w:rFonts w:ascii="Century" w:hAnsi="Century"/>
          <w:sz w:val="24"/>
        </w:rPr>
        <w:t xml:space="preserve">Sandy River in the Kennebec Watershed and its Tributaries </w:t>
      </w:r>
      <w:r w:rsidR="00BD199B">
        <w:rPr>
          <w:rFonts w:ascii="Century" w:hAnsi="Century"/>
          <w:sz w:val="24"/>
        </w:rPr>
        <w:t>provides</w:t>
      </w:r>
      <w:r w:rsidR="00E90B0D" w:rsidRPr="00B70368">
        <w:rPr>
          <w:rFonts w:ascii="Century" w:hAnsi="Century"/>
          <w:sz w:val="24"/>
        </w:rPr>
        <w:t xml:space="preserve"> abundant, high quality habitats</w:t>
      </w:r>
      <w:r w:rsidR="00BD199B">
        <w:rPr>
          <w:rFonts w:ascii="Century" w:hAnsi="Century"/>
          <w:sz w:val="24"/>
        </w:rPr>
        <w:t>.</w:t>
      </w:r>
    </w:p>
    <w:p w:rsidR="00F9670E" w:rsidRPr="00B70368" w:rsidRDefault="00F9670E" w:rsidP="00F9670E">
      <w:pPr>
        <w:pStyle w:val="ListParagraph"/>
        <w:numPr>
          <w:ilvl w:val="0"/>
          <w:numId w:val="1"/>
        </w:numPr>
        <w:rPr>
          <w:rFonts w:ascii="Century" w:hAnsi="Century"/>
          <w:sz w:val="24"/>
        </w:rPr>
      </w:pPr>
      <w:r w:rsidRPr="00B70368">
        <w:rPr>
          <w:rFonts w:ascii="Century" w:hAnsi="Century"/>
          <w:sz w:val="24"/>
        </w:rPr>
        <w:t xml:space="preserve">The </w:t>
      </w:r>
      <w:proofErr w:type="spellStart"/>
      <w:r w:rsidR="00E90B0D" w:rsidRPr="00B70368">
        <w:rPr>
          <w:rFonts w:ascii="Century" w:hAnsi="Century"/>
          <w:sz w:val="24"/>
        </w:rPr>
        <w:t>Sheepscot</w:t>
      </w:r>
      <w:proofErr w:type="spellEnd"/>
      <w:r w:rsidR="00E90B0D" w:rsidRPr="00B70368">
        <w:rPr>
          <w:rFonts w:ascii="Century" w:hAnsi="Century"/>
          <w:sz w:val="24"/>
        </w:rPr>
        <w:t xml:space="preserve"> River Watershed </w:t>
      </w:r>
      <w:r w:rsidR="00BD199B">
        <w:rPr>
          <w:rFonts w:ascii="Century" w:hAnsi="Century"/>
          <w:sz w:val="24"/>
        </w:rPr>
        <w:t>provides</w:t>
      </w:r>
      <w:r w:rsidR="00E90B0D" w:rsidRPr="00B70368">
        <w:rPr>
          <w:rFonts w:ascii="Century" w:hAnsi="Century"/>
          <w:sz w:val="24"/>
        </w:rPr>
        <w:t xml:space="preserve"> a locally adapted stock</w:t>
      </w:r>
      <w:r w:rsidR="00BD199B">
        <w:rPr>
          <w:rFonts w:ascii="Century" w:hAnsi="Century"/>
          <w:sz w:val="24"/>
        </w:rPr>
        <w:t>.</w:t>
      </w:r>
    </w:p>
    <w:p w:rsidR="00F9670E" w:rsidRPr="00B70368" w:rsidRDefault="00F9670E" w:rsidP="00F9670E">
      <w:pPr>
        <w:pStyle w:val="ListParagraph"/>
        <w:numPr>
          <w:ilvl w:val="0"/>
          <w:numId w:val="1"/>
        </w:numPr>
        <w:rPr>
          <w:rFonts w:ascii="Century" w:hAnsi="Century"/>
          <w:sz w:val="24"/>
        </w:rPr>
      </w:pPr>
      <w:r w:rsidRPr="00B70368">
        <w:rPr>
          <w:rFonts w:ascii="Century" w:hAnsi="Century"/>
          <w:sz w:val="24"/>
        </w:rPr>
        <w:t xml:space="preserve">The </w:t>
      </w:r>
      <w:r w:rsidR="00E90B0D" w:rsidRPr="00B70368">
        <w:rPr>
          <w:rFonts w:ascii="Century" w:hAnsi="Century"/>
          <w:sz w:val="24"/>
        </w:rPr>
        <w:t xml:space="preserve">Little River on the Androscoggin currently provides the best opportunity for Atlantic salmon spawning and rearing </w:t>
      </w:r>
      <w:r w:rsidR="00B60EE3">
        <w:rPr>
          <w:rFonts w:ascii="Century" w:hAnsi="Century"/>
          <w:sz w:val="24"/>
        </w:rPr>
        <w:t xml:space="preserve">in the Androscoggin River </w:t>
      </w:r>
      <w:r w:rsidR="00E90B0D" w:rsidRPr="00B70368">
        <w:rPr>
          <w:rFonts w:ascii="Century" w:hAnsi="Century"/>
          <w:sz w:val="24"/>
        </w:rPr>
        <w:t xml:space="preserve">given the </w:t>
      </w:r>
      <w:r w:rsidR="00B60EE3">
        <w:rPr>
          <w:rFonts w:ascii="Century" w:hAnsi="Century"/>
          <w:sz w:val="24"/>
        </w:rPr>
        <w:t xml:space="preserve">river’s </w:t>
      </w:r>
      <w:r w:rsidR="00E90B0D" w:rsidRPr="00B70368">
        <w:rPr>
          <w:rFonts w:ascii="Century" w:hAnsi="Century"/>
          <w:sz w:val="24"/>
        </w:rPr>
        <w:t>current configuration of dams.</w:t>
      </w:r>
    </w:p>
    <w:p w:rsidR="00F9670E" w:rsidRPr="00B70368" w:rsidRDefault="00E90B0D" w:rsidP="00F9670E">
      <w:pPr>
        <w:pStyle w:val="ListParagraph"/>
        <w:numPr>
          <w:ilvl w:val="0"/>
          <w:numId w:val="1"/>
        </w:numPr>
        <w:rPr>
          <w:rFonts w:ascii="Century" w:hAnsi="Century"/>
          <w:sz w:val="24"/>
        </w:rPr>
      </w:pPr>
      <w:r w:rsidRPr="00B70368">
        <w:rPr>
          <w:rFonts w:ascii="Century" w:hAnsi="Century"/>
          <w:sz w:val="24"/>
        </w:rPr>
        <w:t xml:space="preserve">The </w:t>
      </w:r>
      <w:proofErr w:type="spellStart"/>
      <w:r w:rsidRPr="00B70368">
        <w:rPr>
          <w:rFonts w:ascii="Century" w:hAnsi="Century"/>
          <w:sz w:val="24"/>
        </w:rPr>
        <w:t>Sabbatus</w:t>
      </w:r>
      <w:proofErr w:type="spellEnd"/>
      <w:r w:rsidRPr="00B70368">
        <w:rPr>
          <w:rFonts w:ascii="Century" w:hAnsi="Century"/>
          <w:sz w:val="24"/>
        </w:rPr>
        <w:t xml:space="preserve"> River provides considerable opportunities for river herring spawning and rearing.</w:t>
      </w:r>
    </w:p>
    <w:p w:rsidR="00E90B0D" w:rsidRPr="00B70368" w:rsidRDefault="00E90B0D" w:rsidP="00F9670E">
      <w:pPr>
        <w:pStyle w:val="ListParagraph"/>
        <w:numPr>
          <w:ilvl w:val="0"/>
          <w:numId w:val="1"/>
        </w:numPr>
        <w:rPr>
          <w:rFonts w:ascii="Century" w:hAnsi="Century"/>
          <w:sz w:val="24"/>
        </w:rPr>
      </w:pPr>
      <w:r w:rsidRPr="00B70368">
        <w:rPr>
          <w:rFonts w:ascii="Century" w:hAnsi="Century"/>
          <w:sz w:val="24"/>
        </w:rPr>
        <w:t xml:space="preserve">The St. George River provides considerable opportunities for river herring and has some good habitat for Atlantic salmon spawning and </w:t>
      </w:r>
      <w:proofErr w:type="gramStart"/>
      <w:r w:rsidRPr="00B70368">
        <w:rPr>
          <w:rFonts w:ascii="Century" w:hAnsi="Century"/>
          <w:sz w:val="24"/>
        </w:rPr>
        <w:t>rearing that is not impeded by dams</w:t>
      </w:r>
      <w:proofErr w:type="gramEnd"/>
      <w:r w:rsidRPr="00B70368">
        <w:rPr>
          <w:rFonts w:ascii="Century" w:hAnsi="Century"/>
          <w:sz w:val="24"/>
        </w:rPr>
        <w:t>.</w:t>
      </w:r>
    </w:p>
    <w:p w:rsidR="002E4072" w:rsidRPr="002E4072" w:rsidRDefault="00B70368" w:rsidP="00F9670E">
      <w:pPr>
        <w:pStyle w:val="ListParagraph"/>
        <w:keepNext/>
        <w:keepLines/>
        <w:numPr>
          <w:ilvl w:val="0"/>
          <w:numId w:val="1"/>
        </w:numPr>
        <w:spacing w:before="480" w:after="0"/>
        <w:outlineLvl w:val="0"/>
        <w:rPr>
          <w:rFonts w:asciiTheme="majorHAnsi" w:eastAsiaTheme="majorEastAsia" w:hAnsiTheme="majorHAnsi" w:cstheme="majorBidi"/>
          <w:b/>
          <w:bCs/>
          <w:color w:val="365F91" w:themeColor="accent1" w:themeShade="BF"/>
          <w:sz w:val="32"/>
          <w:szCs w:val="28"/>
        </w:rPr>
      </w:pPr>
      <w:proofErr w:type="gramStart"/>
      <w:r w:rsidRPr="002E4072">
        <w:rPr>
          <w:rFonts w:ascii="Century" w:hAnsi="Century"/>
          <w:sz w:val="24"/>
        </w:rPr>
        <w:t>The tributaries of the lower Kennebec below Lockwood</w:t>
      </w:r>
      <w:r w:rsidR="00B60EE3" w:rsidRPr="002E4072">
        <w:rPr>
          <w:rFonts w:ascii="Century" w:hAnsi="Century"/>
          <w:sz w:val="24"/>
        </w:rPr>
        <w:t xml:space="preserve">, including </w:t>
      </w:r>
      <w:proofErr w:type="spellStart"/>
      <w:r w:rsidR="00B60EE3" w:rsidRPr="002E4072">
        <w:rPr>
          <w:rFonts w:ascii="Century" w:hAnsi="Century"/>
          <w:sz w:val="24"/>
        </w:rPr>
        <w:t>Togus</w:t>
      </w:r>
      <w:proofErr w:type="spellEnd"/>
      <w:r w:rsidR="00B60EE3" w:rsidRPr="002E4072">
        <w:rPr>
          <w:rFonts w:ascii="Century" w:hAnsi="Century"/>
          <w:sz w:val="24"/>
        </w:rPr>
        <w:t xml:space="preserve"> and Bond Brook</w:t>
      </w:r>
      <w:r w:rsidRPr="002E4072">
        <w:rPr>
          <w:rFonts w:ascii="Century" w:hAnsi="Century"/>
          <w:sz w:val="24"/>
        </w:rPr>
        <w:t xml:space="preserve"> are not obstructed by dams</w:t>
      </w:r>
      <w:proofErr w:type="gramEnd"/>
      <w:r w:rsidRPr="002E4072">
        <w:rPr>
          <w:rFonts w:ascii="Century" w:hAnsi="Century"/>
          <w:sz w:val="24"/>
        </w:rPr>
        <w:t>.</w:t>
      </w:r>
    </w:p>
    <w:p w:rsidR="00F9670E" w:rsidRPr="002E4072" w:rsidRDefault="00B70368" w:rsidP="00F9670E">
      <w:pPr>
        <w:pStyle w:val="ListParagraph"/>
        <w:keepNext/>
        <w:keepLines/>
        <w:numPr>
          <w:ilvl w:val="0"/>
          <w:numId w:val="1"/>
        </w:numPr>
        <w:spacing w:before="480" w:after="0"/>
        <w:outlineLvl w:val="0"/>
        <w:rPr>
          <w:rFonts w:asciiTheme="majorHAnsi" w:eastAsiaTheme="majorEastAsia" w:hAnsiTheme="majorHAnsi" w:cstheme="majorBidi"/>
          <w:b/>
          <w:bCs/>
          <w:color w:val="365F91" w:themeColor="accent1" w:themeShade="BF"/>
          <w:sz w:val="32"/>
          <w:szCs w:val="28"/>
        </w:rPr>
      </w:pPr>
      <w:r w:rsidRPr="002E4072">
        <w:rPr>
          <w:rFonts w:ascii="Century" w:hAnsi="Century"/>
          <w:sz w:val="24"/>
        </w:rPr>
        <w:t xml:space="preserve">The </w:t>
      </w:r>
      <w:proofErr w:type="spellStart"/>
      <w:r w:rsidRPr="002E4072">
        <w:rPr>
          <w:rFonts w:ascii="Century" w:hAnsi="Century"/>
          <w:sz w:val="24"/>
        </w:rPr>
        <w:t>Medomak</w:t>
      </w:r>
      <w:proofErr w:type="spellEnd"/>
      <w:r w:rsidRPr="002E4072">
        <w:rPr>
          <w:rFonts w:ascii="Century" w:hAnsi="Century"/>
          <w:sz w:val="24"/>
        </w:rPr>
        <w:t xml:space="preserve"> River and its Tributaries </w:t>
      </w:r>
      <w:r w:rsidR="00BD199B">
        <w:rPr>
          <w:rFonts w:ascii="Century" w:hAnsi="Century"/>
          <w:sz w:val="24"/>
        </w:rPr>
        <w:t>provides</w:t>
      </w:r>
      <w:r w:rsidRPr="002E4072">
        <w:rPr>
          <w:rFonts w:ascii="Century" w:hAnsi="Century"/>
          <w:sz w:val="24"/>
        </w:rPr>
        <w:t xml:space="preserve"> opportunities for river herring and some Atlantic salmon spawning and nursery habitat that </w:t>
      </w:r>
      <w:proofErr w:type="gramStart"/>
      <w:r w:rsidRPr="002E4072">
        <w:rPr>
          <w:rFonts w:ascii="Century" w:hAnsi="Century"/>
          <w:sz w:val="24"/>
        </w:rPr>
        <w:t>is not obstructed</w:t>
      </w:r>
      <w:proofErr w:type="gramEnd"/>
      <w:r w:rsidRPr="002E4072">
        <w:rPr>
          <w:rFonts w:ascii="Century" w:hAnsi="Century"/>
          <w:sz w:val="24"/>
        </w:rPr>
        <w:t xml:space="preserve"> by dams.</w:t>
      </w:r>
    </w:p>
    <w:p w:rsidR="00897258" w:rsidRDefault="00897258">
      <w:pPr>
        <w:rPr>
          <w:rFonts w:asciiTheme="majorHAnsi" w:eastAsiaTheme="majorEastAsia" w:hAnsiTheme="majorHAnsi" w:cstheme="majorBidi"/>
          <w:b/>
          <w:bCs/>
          <w:noProof/>
          <w:color w:val="365F91" w:themeColor="accent1" w:themeShade="BF"/>
          <w:sz w:val="32"/>
          <w:szCs w:val="28"/>
        </w:rPr>
      </w:pPr>
      <w:r>
        <w:rPr>
          <w:rFonts w:asciiTheme="majorHAnsi" w:eastAsiaTheme="majorEastAsia" w:hAnsiTheme="majorHAnsi" w:cstheme="majorBidi"/>
          <w:b/>
          <w:bCs/>
          <w:noProof/>
          <w:color w:val="365F91" w:themeColor="accent1" w:themeShade="BF"/>
          <w:sz w:val="32"/>
          <w:szCs w:val="28"/>
        </w:rPr>
        <w:br w:type="page"/>
      </w:r>
    </w:p>
    <w:p w:rsidR="00897258" w:rsidRPr="00897258" w:rsidRDefault="00897258" w:rsidP="00897258">
      <w:pPr>
        <w:keepNext/>
        <w:keepLines/>
        <w:spacing w:before="480" w:after="0"/>
        <w:jc w:val="center"/>
        <w:outlineLvl w:val="0"/>
        <w:rPr>
          <w:rFonts w:asciiTheme="majorHAnsi" w:eastAsiaTheme="majorEastAsia" w:hAnsiTheme="majorHAnsi" w:cstheme="majorBidi"/>
          <w:b/>
          <w:bCs/>
          <w:color w:val="365F91" w:themeColor="accent1" w:themeShade="BF"/>
          <w:sz w:val="32"/>
          <w:szCs w:val="28"/>
          <w:u w:val="single"/>
        </w:rPr>
      </w:pPr>
      <w:r w:rsidRPr="00897258">
        <w:rPr>
          <w:rFonts w:asciiTheme="majorHAnsi" w:eastAsiaTheme="majorEastAsia" w:hAnsiTheme="majorHAnsi" w:cstheme="majorBidi"/>
          <w:b/>
          <w:bCs/>
          <w:color w:val="365F91" w:themeColor="accent1" w:themeShade="BF"/>
          <w:sz w:val="32"/>
          <w:szCs w:val="28"/>
          <w:u w:val="single"/>
        </w:rPr>
        <w:lastRenderedPageBreak/>
        <w:t>Important Features by Watershed</w:t>
      </w:r>
    </w:p>
    <w:p w:rsidR="00E90B0D" w:rsidRDefault="00474855" w:rsidP="00340B86">
      <w:pPr>
        <w:rPr>
          <w:rFonts w:asciiTheme="majorHAnsi" w:eastAsiaTheme="majorEastAsia" w:hAnsiTheme="majorHAnsi" w:cstheme="majorBidi"/>
          <w:b/>
          <w:bCs/>
          <w:color w:val="365F91" w:themeColor="accent1" w:themeShade="BF"/>
          <w:sz w:val="32"/>
          <w:szCs w:val="28"/>
        </w:rPr>
        <w:sectPr w:rsidR="00E90B0D" w:rsidSect="002E4072">
          <w:pgSz w:w="12240" w:h="15840"/>
          <w:pgMar w:top="1440" w:right="1440" w:bottom="1440" w:left="1440" w:header="720" w:footer="720" w:gutter="0"/>
          <w:cols w:space="720"/>
          <w:docGrid w:linePitch="360"/>
        </w:sectPr>
      </w:pPr>
      <w:r>
        <w:rPr>
          <w:rFonts w:eastAsiaTheme="majorEastAsia"/>
          <w:noProof/>
        </w:rPr>
        <mc:AlternateContent>
          <mc:Choice Requires="wpg">
            <w:drawing>
              <wp:anchor distT="0" distB="0" distL="114300" distR="114300" simplePos="0" relativeHeight="251755520" behindDoc="0" locked="0" layoutInCell="1" allowOverlap="1" wp14:anchorId="3075122E" wp14:editId="16473D3D">
                <wp:simplePos x="0" y="0"/>
                <wp:positionH relativeFrom="column">
                  <wp:posOffset>619125</wp:posOffset>
                </wp:positionH>
                <wp:positionV relativeFrom="paragraph">
                  <wp:posOffset>6955790</wp:posOffset>
                </wp:positionV>
                <wp:extent cx="1457325" cy="276225"/>
                <wp:effectExtent l="0" t="0" r="9525" b="9525"/>
                <wp:wrapNone/>
                <wp:docPr id="54" name="Group 54"/>
                <wp:cNvGraphicFramePr/>
                <a:graphic xmlns:a="http://schemas.openxmlformats.org/drawingml/2006/main">
                  <a:graphicData uri="http://schemas.microsoft.com/office/word/2010/wordprocessingGroup">
                    <wpg:wgp>
                      <wpg:cNvGrpSpPr/>
                      <wpg:grpSpPr>
                        <a:xfrm>
                          <a:off x="0" y="0"/>
                          <a:ext cx="1457325" cy="276225"/>
                          <a:chOff x="0" y="0"/>
                          <a:chExt cx="1457325" cy="276225"/>
                        </a:xfrm>
                      </wpg:grpSpPr>
                      <wps:wsp>
                        <wps:cNvPr id="63" name="Rectangle 63"/>
                        <wps:cNvSpPr/>
                        <wps:spPr>
                          <a:xfrm>
                            <a:off x="0" y="57150"/>
                            <a:ext cx="352811" cy="171450"/>
                          </a:xfrm>
                          <a:prstGeom prst="rect">
                            <a:avLst/>
                          </a:prstGeom>
                          <a:solidFill>
                            <a:srgbClr val="F9FBB7"/>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Text Box 64"/>
                        <wps:cNvSpPr txBox="1"/>
                        <wps:spPr>
                          <a:xfrm>
                            <a:off x="409575" y="0"/>
                            <a:ext cx="1047750" cy="276225"/>
                          </a:xfrm>
                          <a:prstGeom prst="rect">
                            <a:avLst/>
                          </a:prstGeom>
                          <a:solidFill>
                            <a:sysClr val="window" lastClr="FFFFFF"/>
                          </a:solidFill>
                          <a:ln w="6350">
                            <a:noFill/>
                          </a:ln>
                          <a:effectLst/>
                        </wps:spPr>
                        <wps:txbx>
                          <w:txbxContent>
                            <w:p w:rsidR="00414B36" w:rsidRPr="00741015" w:rsidRDefault="00414B36" w:rsidP="00474855">
                              <w:pPr>
                                <w:rPr>
                                  <w:sz w:val="20"/>
                                  <w:szCs w:val="20"/>
                                </w:rPr>
                              </w:pPr>
                              <w:r w:rsidRPr="00741015">
                                <w:rPr>
                                  <w:sz w:val="20"/>
                                  <w:szCs w:val="20"/>
                                </w:rPr>
                                <w:t>Critical Habitat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075122E" id="Group 54" o:spid="_x0000_s1057" style="position:absolute;margin-left:48.75pt;margin-top:547.7pt;width:114.75pt;height:21.75pt;z-index:251755520" coordsize="14573,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">
                <v:rect id="Rectangle 63" o:spid="_x0000_s1058" style="position:absolute;top:571;width:352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" fillcolor="#f9fbb7" strokecolor="windowText" strokeweight=".25pt"/>
                <v:shape id="Text Box 64" o:spid="_x0000_s1059" type="#_x0000_t202" style="position:absolute;left:4095;width:1047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" fillcolor="window" stroked="f" strokeweight=".5pt">
                  <v:textbox>
                    <w:txbxContent>
                      <w:p w:rsidR="00414B36" w:rsidRPr="00741015" w:rsidRDefault="00414B36" w:rsidP="00474855">
                        <w:pPr>
                          <w:rPr>
                            <w:sz w:val="20"/>
                            <w:szCs w:val="20"/>
                          </w:rPr>
                        </w:pPr>
                        <w:r w:rsidRPr="00741015">
                          <w:rPr>
                            <w:sz w:val="20"/>
                            <w:szCs w:val="20"/>
                          </w:rPr>
                          <w:t>Critical Habitat</w:t>
                        </w:r>
                      </w:p>
                    </w:txbxContent>
                  </v:textbox>
                </v:shape>
              </v:group>
            </w:pict>
          </mc:Fallback>
        </mc:AlternateContent>
      </w:r>
      <w:r w:rsidR="008323EB">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37088" behindDoc="0" locked="0" layoutInCell="1" allowOverlap="1" wp14:anchorId="46050E6C" wp14:editId="4B072717">
                <wp:simplePos x="0" y="0"/>
                <wp:positionH relativeFrom="column">
                  <wp:posOffset>3481070</wp:posOffset>
                </wp:positionH>
                <wp:positionV relativeFrom="paragraph">
                  <wp:posOffset>6586220</wp:posOffset>
                </wp:positionV>
                <wp:extent cx="1114425" cy="285750"/>
                <wp:effectExtent l="0" t="0" r="9525" b="0"/>
                <wp:wrapNone/>
                <wp:docPr id="51" name="Text Box 51"/>
                <wp:cNvGraphicFramePr/>
                <a:graphic xmlns:a="http://schemas.openxmlformats.org/drawingml/2006/main">
                  <a:graphicData uri="http://schemas.microsoft.com/office/word/2010/wordprocessingShape">
                    <wps:wsp>
                      <wps:cNvSpPr txBox="1"/>
                      <wps:spPr>
                        <a:xfrm>
                          <a:off x="0" y="0"/>
                          <a:ext cx="1114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Damariscotta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050E6C" id="Text Box 51" o:spid="_x0000_s1060" type="#_x0000_t202" style="position:absolute;margin-left:274.1pt;margin-top:518.6pt;width:87.75pt;height:22.5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" fillcolor="white [3201]" stroked="f" strokeweight=".5pt">
                <v:textbox>
                  <w:txbxContent>
                    <w:p w:rsidR="00414B36" w:rsidRDefault="00414B36" w:rsidP="001366F8">
                      <w:r>
                        <w:t>Damariscotta</w:t>
                      </w:r>
                    </w:p>
                  </w:txbxContent>
                </v:textbox>
              </v:shape>
            </w:pict>
          </mc:Fallback>
        </mc:AlternateContent>
      </w:r>
      <w:r w:rsidR="008323EB">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0160" behindDoc="0" locked="0" layoutInCell="1" allowOverlap="1" wp14:anchorId="6C737FBC" wp14:editId="25F83C18">
                <wp:simplePos x="0" y="0"/>
                <wp:positionH relativeFrom="column">
                  <wp:posOffset>3971925</wp:posOffset>
                </wp:positionH>
                <wp:positionV relativeFrom="paragraph">
                  <wp:posOffset>5643245</wp:posOffset>
                </wp:positionV>
                <wp:extent cx="57150" cy="990600"/>
                <wp:effectExtent l="57150" t="19050" r="76200" b="76200"/>
                <wp:wrapNone/>
                <wp:docPr id="53" name="Straight Connector 53"/>
                <wp:cNvGraphicFramePr/>
                <a:graphic xmlns:a="http://schemas.openxmlformats.org/drawingml/2006/main">
                  <a:graphicData uri="http://schemas.microsoft.com/office/word/2010/wordprocessingShape">
                    <wps:wsp>
                      <wps:cNvCnPr/>
                      <wps:spPr>
                        <a:xfrm flipV="1">
                          <a:off x="0" y="0"/>
                          <a:ext cx="57150" cy="990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3D4DB" id="Straight Connector 53" o:spid="_x0000_s1026" style="position:absolute;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75pt,444.35pt" to="317.25pt,5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" strokecolor="#4f81bd [3204]" strokeweight="2pt">
                <v:shadow on="t" color="black" opacity="24903f" origin=",.5" offset="0,.55556mm"/>
              </v:lin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8352" behindDoc="0" locked="0" layoutInCell="1" allowOverlap="1" wp14:anchorId="3F2634AB" wp14:editId="37BF56B1">
                <wp:simplePos x="0" y="0"/>
                <wp:positionH relativeFrom="column">
                  <wp:posOffset>561975</wp:posOffset>
                </wp:positionH>
                <wp:positionV relativeFrom="paragraph">
                  <wp:posOffset>5852796</wp:posOffset>
                </wp:positionV>
                <wp:extent cx="1514475" cy="1028700"/>
                <wp:effectExtent l="0" t="0" r="28575" b="19050"/>
                <wp:wrapNone/>
                <wp:docPr id="59" name="Text Box 59"/>
                <wp:cNvGraphicFramePr/>
                <a:graphic xmlns:a="http://schemas.openxmlformats.org/drawingml/2006/main">
                  <a:graphicData uri="http://schemas.microsoft.com/office/word/2010/wordprocessingShape">
                    <wps:wsp>
                      <wps:cNvSpPr txBox="1"/>
                      <wps:spPr>
                        <a:xfrm>
                          <a:off x="0" y="0"/>
                          <a:ext cx="1514475" cy="1028700"/>
                        </a:xfrm>
                        <a:prstGeom prst="rect">
                          <a:avLst/>
                        </a:prstGeom>
                        <a:solidFill>
                          <a:schemeClr val="bg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14B36" w:rsidRPr="00946CBD" w:rsidRDefault="00414B36" w:rsidP="00946CBD">
                            <w:pPr>
                              <w:rPr>
                                <w:sz w:val="18"/>
                              </w:rPr>
                            </w:pPr>
                            <w:r w:rsidRPr="00946CBD">
                              <w:rPr>
                                <w:rFonts w:eastAsiaTheme="majorEastAsia" w:cstheme="majorBidi"/>
                                <w:bCs/>
                                <w:szCs w:val="26"/>
                              </w:rPr>
                              <w:t xml:space="preserve">Lower Kennebec below Lockwood, including </w:t>
                            </w:r>
                            <w:proofErr w:type="spellStart"/>
                            <w:r w:rsidRPr="00946CBD">
                              <w:rPr>
                                <w:rFonts w:eastAsiaTheme="majorEastAsia" w:cstheme="majorBidi"/>
                                <w:bCs/>
                                <w:szCs w:val="26"/>
                              </w:rPr>
                              <w:t>Cobbosseecontee</w:t>
                            </w:r>
                            <w:proofErr w:type="spellEnd"/>
                            <w:r w:rsidRPr="00946CBD">
                              <w:rPr>
                                <w:rFonts w:eastAsiaTheme="majorEastAsia" w:cstheme="majorBidi"/>
                                <w:bCs/>
                                <w:szCs w:val="26"/>
                              </w:rPr>
                              <w:t xml:space="preserve"> Stream, </w:t>
                            </w:r>
                            <w:proofErr w:type="spellStart"/>
                            <w:r w:rsidRPr="00946CBD">
                              <w:rPr>
                                <w:rFonts w:eastAsiaTheme="majorEastAsia" w:cstheme="majorBidi"/>
                                <w:bCs/>
                                <w:szCs w:val="26"/>
                              </w:rPr>
                              <w:t>Togus</w:t>
                            </w:r>
                            <w:proofErr w:type="spellEnd"/>
                            <w:r w:rsidRPr="00946CBD">
                              <w:rPr>
                                <w:rFonts w:eastAsiaTheme="majorEastAsia" w:cstheme="majorBidi"/>
                                <w:bCs/>
                                <w:szCs w:val="26"/>
                              </w:rPr>
                              <w:t xml:space="preserve"> Stream,</w:t>
                            </w:r>
                            <w:r>
                              <w:rPr>
                                <w:rFonts w:eastAsiaTheme="majorEastAsia" w:cstheme="majorBidi"/>
                                <w:bCs/>
                                <w:szCs w:val="26"/>
                              </w:rPr>
                              <w:t xml:space="preserve"> and </w:t>
                            </w:r>
                            <w:r w:rsidRPr="00946CBD">
                              <w:rPr>
                                <w:rFonts w:eastAsiaTheme="majorEastAsia" w:cstheme="majorBidi"/>
                                <w:bCs/>
                                <w:szCs w:val="26"/>
                              </w:rPr>
                              <w:t>Bond Brook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634AB" id="Text Box 59" o:spid="_x0000_s1061" type="#_x0000_t202" style="position:absolute;margin-left:44.25pt;margin-top:460.85pt;width:119.25pt;height:8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" fillcolor="white [3212]" strokecolor="#a5a5a5 [2092]" strokeweight=".5pt">
                <v:textbox>
                  <w:txbxContent>
                    <w:p w:rsidR="00414B36" w:rsidRPr="00946CBD" w:rsidRDefault="00414B36" w:rsidP="00946CBD">
                      <w:pPr>
                        <w:rPr>
                          <w:sz w:val="18"/>
                        </w:rPr>
                      </w:pPr>
                      <w:r w:rsidRPr="00946CBD">
                        <w:rPr>
                          <w:rFonts w:eastAsiaTheme="majorEastAsia" w:cstheme="majorBidi"/>
                          <w:bCs/>
                          <w:szCs w:val="26"/>
                        </w:rPr>
                        <w:t>Lower Kennebec below Lockwood, including Cobbosseecontee Stream, Togus Stream,</w:t>
                      </w:r>
                      <w:r>
                        <w:rPr>
                          <w:rFonts w:eastAsiaTheme="majorEastAsia" w:cstheme="majorBidi"/>
                          <w:bCs/>
                          <w:szCs w:val="26"/>
                        </w:rPr>
                        <w:t xml:space="preserve"> and </w:t>
                      </w:r>
                      <w:r w:rsidRPr="00946CBD">
                        <w:rPr>
                          <w:rFonts w:eastAsiaTheme="majorEastAsia" w:cstheme="majorBidi"/>
                          <w:bCs/>
                          <w:szCs w:val="26"/>
                        </w:rPr>
                        <w:t>Bond Brook</w:t>
                      </w:r>
                    </w:p>
                  </w:txbxContent>
                </v:textbox>
              </v:shap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51424" behindDoc="0" locked="0" layoutInCell="1" allowOverlap="1" wp14:anchorId="426DA495" wp14:editId="034FD1A2">
                <wp:simplePos x="0" y="0"/>
                <wp:positionH relativeFrom="column">
                  <wp:posOffset>2076450</wp:posOffset>
                </wp:positionH>
                <wp:positionV relativeFrom="paragraph">
                  <wp:posOffset>4804937</wp:posOffset>
                </wp:positionV>
                <wp:extent cx="1038225" cy="1066908"/>
                <wp:effectExtent l="38100" t="19050" r="66675" b="76200"/>
                <wp:wrapNone/>
                <wp:docPr id="61" name="Straight Connector 61"/>
                <wp:cNvGraphicFramePr/>
                <a:graphic xmlns:a="http://schemas.openxmlformats.org/drawingml/2006/main">
                  <a:graphicData uri="http://schemas.microsoft.com/office/word/2010/wordprocessingShape">
                    <wps:wsp>
                      <wps:cNvCnPr/>
                      <wps:spPr>
                        <a:xfrm flipH="1">
                          <a:off x="0" y="0"/>
                          <a:ext cx="1038225" cy="106690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DC1E0" id="Straight Connector 61" o:spid="_x0000_s1026" style="position:absolute;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378.35pt" to="245.25pt,4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" strokecolor="#4f81bd [3204]" strokeweight="2pt">
                <v:shadow on="t" color="black" opacity="24903f" origin=",.5" offset="0,.55556mm"/>
              </v:lin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53472" behindDoc="0" locked="0" layoutInCell="1" allowOverlap="1" wp14:anchorId="2829DDBD" wp14:editId="692C63BE">
                <wp:simplePos x="0" y="0"/>
                <wp:positionH relativeFrom="column">
                  <wp:posOffset>3476625</wp:posOffset>
                </wp:positionH>
                <wp:positionV relativeFrom="paragraph">
                  <wp:posOffset>2509520</wp:posOffset>
                </wp:positionV>
                <wp:extent cx="1266825" cy="685800"/>
                <wp:effectExtent l="38100" t="19050" r="66675" b="95250"/>
                <wp:wrapNone/>
                <wp:docPr id="62" name="Straight Connector 62"/>
                <wp:cNvGraphicFramePr/>
                <a:graphic xmlns:a="http://schemas.openxmlformats.org/drawingml/2006/main">
                  <a:graphicData uri="http://schemas.microsoft.com/office/word/2010/wordprocessingShape">
                    <wps:wsp>
                      <wps:cNvCnPr/>
                      <wps:spPr>
                        <a:xfrm flipH="1">
                          <a:off x="0" y="0"/>
                          <a:ext cx="1266825" cy="685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D3E19" id="Straight Connector 62"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197.6pt" to="373.5pt,2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" strokecolor="#4f81bd [3204]" strokeweight="2pt">
                <v:shadow on="t" color="black" opacity="24903f" origin=",.5" offset="0,.55556mm"/>
              </v:lin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9376" behindDoc="0" locked="0" layoutInCell="1" allowOverlap="1" wp14:anchorId="66FB56D3" wp14:editId="533EBE95">
                <wp:simplePos x="0" y="0"/>
                <wp:positionH relativeFrom="column">
                  <wp:posOffset>3086100</wp:posOffset>
                </wp:positionH>
                <wp:positionV relativeFrom="paragraph">
                  <wp:posOffset>1566545</wp:posOffset>
                </wp:positionV>
                <wp:extent cx="609600" cy="228600"/>
                <wp:effectExtent l="38100" t="38100" r="57150" b="95250"/>
                <wp:wrapNone/>
                <wp:docPr id="60" name="Straight Connector 60"/>
                <wp:cNvGraphicFramePr/>
                <a:graphic xmlns:a="http://schemas.openxmlformats.org/drawingml/2006/main">
                  <a:graphicData uri="http://schemas.microsoft.com/office/word/2010/wordprocessingShape">
                    <wps:wsp>
                      <wps:cNvCnPr/>
                      <wps:spPr>
                        <a:xfrm flipH="1">
                          <a:off x="0" y="0"/>
                          <a:ext cx="609600" cy="22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6EFC045" id="Straight Connector 60" o:spid="_x0000_s1026" style="position:absolute;flip:x;z-index:251749376;visibility:visible;mso-wrap-style:square;mso-wrap-distance-left:9pt;mso-wrap-distance-top:0;mso-wrap-distance-right:9pt;mso-wrap-distance-bottom:0;mso-position-horizontal:absolute;mso-position-horizontal-relative:text;mso-position-vertical:absolute;mso-position-vertical-relative:text" from="243pt,123.35pt" to="291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" strokecolor="#4f81bd [3204]" strokeweight="2pt">
                <v:shadow on="t" color="black" opacity="24903f" origin=",.5" offset="0,.55556mm"/>
              </v:lin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6304" behindDoc="0" locked="0" layoutInCell="1" allowOverlap="1" wp14:anchorId="2922437B" wp14:editId="228387FF">
                <wp:simplePos x="0" y="0"/>
                <wp:positionH relativeFrom="column">
                  <wp:posOffset>3695700</wp:posOffset>
                </wp:positionH>
                <wp:positionV relativeFrom="paragraph">
                  <wp:posOffset>490220</wp:posOffset>
                </wp:positionV>
                <wp:extent cx="1304925" cy="107632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1304925" cy="1076325"/>
                        </a:xfrm>
                        <a:prstGeom prst="rect">
                          <a:avLst/>
                        </a:prstGeom>
                        <a:solidFill>
                          <a:schemeClr val="bg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14B36" w:rsidRPr="00946CBD" w:rsidRDefault="00414B36" w:rsidP="00946CBD">
                            <w:pPr>
                              <w:rPr>
                                <w:sz w:val="18"/>
                              </w:rPr>
                            </w:pPr>
                            <w:proofErr w:type="gramStart"/>
                            <w:r w:rsidRPr="00946CBD">
                              <w:rPr>
                                <w:rFonts w:eastAsiaTheme="majorEastAsia" w:cstheme="majorBidi"/>
                                <w:bCs/>
                                <w:szCs w:val="26"/>
                              </w:rPr>
                              <w:t>Kennebec  above</w:t>
                            </w:r>
                            <w:proofErr w:type="gramEnd"/>
                            <w:r w:rsidRPr="00946CBD">
                              <w:rPr>
                                <w:rFonts w:eastAsiaTheme="majorEastAsia" w:cstheme="majorBidi"/>
                                <w:bCs/>
                                <w:szCs w:val="26"/>
                              </w:rPr>
                              <w:t xml:space="preserve"> the </w:t>
                            </w:r>
                            <w:proofErr w:type="spellStart"/>
                            <w:r w:rsidRPr="00946CBD">
                              <w:rPr>
                                <w:rFonts w:eastAsiaTheme="majorEastAsia" w:cstheme="majorBidi"/>
                                <w:bCs/>
                                <w:szCs w:val="26"/>
                              </w:rPr>
                              <w:t>Carrabasset</w:t>
                            </w:r>
                            <w:proofErr w:type="spellEnd"/>
                            <w:r w:rsidRPr="00946CBD">
                              <w:rPr>
                                <w:rFonts w:eastAsiaTheme="majorEastAsia" w:cstheme="majorBidi"/>
                                <w:bCs/>
                                <w:szCs w:val="26"/>
                              </w:rPr>
                              <w:t xml:space="preserve"> including the </w:t>
                            </w:r>
                            <w:proofErr w:type="spellStart"/>
                            <w:r w:rsidRPr="00946CBD">
                              <w:rPr>
                                <w:rFonts w:eastAsiaTheme="majorEastAsia" w:cstheme="majorBidi"/>
                                <w:bCs/>
                                <w:szCs w:val="26"/>
                              </w:rPr>
                              <w:t>Carrabasset</w:t>
                            </w:r>
                            <w:proofErr w:type="spellEnd"/>
                            <w:r w:rsidRPr="00946CBD">
                              <w:rPr>
                                <w:rFonts w:eastAsiaTheme="majorEastAsia" w:cstheme="majorBidi"/>
                                <w:bCs/>
                                <w:szCs w:val="26"/>
                              </w:rPr>
                              <w:t xml:space="preserve"> River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22437B" id="Text Box 58" o:spid="_x0000_s1062" type="#_x0000_t202" style="position:absolute;margin-left:291pt;margin-top:38.6pt;width:102.75pt;height:8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" fillcolor="white [3212]" strokecolor="#a5a5a5 [2092]" strokeweight=".5pt">
                <v:textbox>
                  <w:txbxContent>
                    <w:p w:rsidR="00414B36" w:rsidRPr="00946CBD" w:rsidRDefault="00414B36" w:rsidP="00946CBD">
                      <w:pPr>
                        <w:rPr>
                          <w:sz w:val="18"/>
                        </w:rPr>
                      </w:pPr>
                      <w:r w:rsidRPr="00946CBD">
                        <w:rPr>
                          <w:rFonts w:eastAsiaTheme="majorEastAsia" w:cstheme="majorBidi"/>
                          <w:bCs/>
                          <w:szCs w:val="26"/>
                        </w:rPr>
                        <w:t>Kennebec  above the Carrabasset including the Carrabasset River</w:t>
                      </w:r>
                    </w:p>
                  </w:txbxContent>
                </v:textbox>
              </v:shape>
            </w:pict>
          </mc:Fallback>
        </mc:AlternateContent>
      </w:r>
      <w:r w:rsidR="00946CBD">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4256" behindDoc="0" locked="0" layoutInCell="1" allowOverlap="1" wp14:anchorId="2B0511F6" wp14:editId="7C8ED96A">
                <wp:simplePos x="0" y="0"/>
                <wp:positionH relativeFrom="column">
                  <wp:posOffset>4743450</wp:posOffset>
                </wp:positionH>
                <wp:positionV relativeFrom="paragraph">
                  <wp:posOffset>1433195</wp:posOffset>
                </wp:positionV>
                <wp:extent cx="1304925" cy="107632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1304925" cy="1076325"/>
                        </a:xfrm>
                        <a:prstGeom prst="rect">
                          <a:avLst/>
                        </a:prstGeom>
                        <a:solidFill>
                          <a:schemeClr val="bg1"/>
                        </a:solidFill>
                        <a:ln w="6350">
                          <a:solidFill>
                            <a:schemeClr val="bg1">
                              <a:lumMod val="6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14B36" w:rsidRPr="00946CBD" w:rsidRDefault="00414B36" w:rsidP="00946CBD">
                            <w:pPr>
                              <w:keepNext/>
                              <w:keepLines/>
                              <w:spacing w:before="200" w:after="0"/>
                              <w:outlineLvl w:val="1"/>
                              <w:rPr>
                                <w:rFonts w:eastAsiaTheme="majorEastAsia" w:cstheme="majorBidi"/>
                                <w:bCs/>
                                <w:szCs w:val="26"/>
                              </w:rPr>
                            </w:pPr>
                            <w:r w:rsidRPr="00946CBD">
                              <w:rPr>
                                <w:rFonts w:eastAsiaTheme="majorEastAsia" w:cstheme="majorBidi"/>
                                <w:bCs/>
                                <w:szCs w:val="26"/>
                              </w:rPr>
                              <w:t xml:space="preserve">Kennebec between Lockwood Dam and the </w:t>
                            </w:r>
                            <w:proofErr w:type="spellStart"/>
                            <w:r w:rsidRPr="00946CBD">
                              <w:rPr>
                                <w:rFonts w:eastAsiaTheme="majorEastAsia" w:cstheme="majorBidi"/>
                                <w:bCs/>
                                <w:szCs w:val="26"/>
                              </w:rPr>
                              <w:t>Carrabasset</w:t>
                            </w:r>
                            <w:proofErr w:type="spellEnd"/>
                            <w:r w:rsidRPr="00946CBD">
                              <w:rPr>
                                <w:rFonts w:eastAsiaTheme="majorEastAsia" w:cstheme="majorBidi"/>
                                <w:bCs/>
                                <w:szCs w:val="26"/>
                              </w:rPr>
                              <w:t xml:space="preserve"> River</w:t>
                            </w:r>
                          </w:p>
                          <w:p w:rsidR="00414B36" w:rsidRPr="00946CBD" w:rsidRDefault="00414B36" w:rsidP="00946CBD">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511F6" id="Text Box 57" o:spid="_x0000_s1063" type="#_x0000_t202" style="position:absolute;margin-left:373.5pt;margin-top:112.85pt;width:102.75pt;height:84.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" fillcolor="white [3212]" strokecolor="#a5a5a5 [2092]" strokeweight=".5pt">
                <v:textbox>
                  <w:txbxContent>
                    <w:p w:rsidR="00414B36" w:rsidRPr="00946CBD" w:rsidRDefault="00414B36" w:rsidP="00946CBD">
                      <w:pPr>
                        <w:keepNext/>
                        <w:keepLines/>
                        <w:spacing w:before="200" w:after="0"/>
                        <w:outlineLvl w:val="1"/>
                        <w:rPr>
                          <w:rFonts w:eastAsiaTheme="majorEastAsia" w:cstheme="majorBidi"/>
                          <w:bCs/>
                          <w:szCs w:val="26"/>
                        </w:rPr>
                      </w:pPr>
                      <w:r w:rsidRPr="00946CBD">
                        <w:rPr>
                          <w:rFonts w:eastAsiaTheme="majorEastAsia" w:cstheme="majorBidi"/>
                          <w:bCs/>
                          <w:szCs w:val="26"/>
                        </w:rPr>
                        <w:t>Kennebec between Lockwood Dam and the Carrabasset River</w:t>
                      </w:r>
                    </w:p>
                    <w:p w:rsidR="00414B36" w:rsidRPr="00946CBD" w:rsidRDefault="00414B36" w:rsidP="00946CBD">
                      <w:pPr>
                        <w:rPr>
                          <w:sz w:val="18"/>
                        </w:rPr>
                      </w:pPr>
                    </w:p>
                  </w:txbxContent>
                </v:textbox>
              </v:shape>
            </w:pict>
          </mc:Fallback>
        </mc:AlternateContent>
      </w:r>
      <w:r w:rsidR="005C2191">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2208" behindDoc="0" locked="0" layoutInCell="1" allowOverlap="1" wp14:anchorId="0F37A98D" wp14:editId="65704B3B">
                <wp:simplePos x="0" y="0"/>
                <wp:positionH relativeFrom="column">
                  <wp:posOffset>3057525</wp:posOffset>
                </wp:positionH>
                <wp:positionV relativeFrom="paragraph">
                  <wp:posOffset>2204720</wp:posOffset>
                </wp:positionV>
                <wp:extent cx="390525" cy="833440"/>
                <wp:effectExtent l="0" t="0" r="28575" b="24130"/>
                <wp:wrapNone/>
                <wp:docPr id="56" name="Freeform 56"/>
                <wp:cNvGraphicFramePr/>
                <a:graphic xmlns:a="http://schemas.openxmlformats.org/drawingml/2006/main">
                  <a:graphicData uri="http://schemas.microsoft.com/office/word/2010/wordprocessingShape">
                    <wps:wsp>
                      <wps:cNvSpPr/>
                      <wps:spPr>
                        <a:xfrm>
                          <a:off x="0" y="0"/>
                          <a:ext cx="390525" cy="833440"/>
                        </a:xfrm>
                        <a:custGeom>
                          <a:avLst/>
                          <a:gdLst>
                            <a:gd name="connsiteX0" fmla="*/ 0 w 390525"/>
                            <a:gd name="connsiteY0" fmla="*/ 833438 h 833440"/>
                            <a:gd name="connsiteX1" fmla="*/ 90488 w 390525"/>
                            <a:gd name="connsiteY1" fmla="*/ 823913 h 833440"/>
                            <a:gd name="connsiteX2" fmla="*/ 104775 w 390525"/>
                            <a:gd name="connsiteY2" fmla="*/ 814388 h 833440"/>
                            <a:gd name="connsiteX3" fmla="*/ 128588 w 390525"/>
                            <a:gd name="connsiteY3" fmla="*/ 785813 h 833440"/>
                            <a:gd name="connsiteX4" fmla="*/ 133350 w 390525"/>
                            <a:gd name="connsiteY4" fmla="*/ 771525 h 833440"/>
                            <a:gd name="connsiteX5" fmla="*/ 147638 w 390525"/>
                            <a:gd name="connsiteY5" fmla="*/ 762000 h 833440"/>
                            <a:gd name="connsiteX6" fmla="*/ 166688 w 390525"/>
                            <a:gd name="connsiteY6" fmla="*/ 723900 h 833440"/>
                            <a:gd name="connsiteX7" fmla="*/ 195263 w 390525"/>
                            <a:gd name="connsiteY7" fmla="*/ 704850 h 833440"/>
                            <a:gd name="connsiteX8" fmla="*/ 209550 w 390525"/>
                            <a:gd name="connsiteY8" fmla="*/ 676275 h 833440"/>
                            <a:gd name="connsiteX9" fmla="*/ 219075 w 390525"/>
                            <a:gd name="connsiteY9" fmla="*/ 638175 h 833440"/>
                            <a:gd name="connsiteX10" fmla="*/ 223838 w 390525"/>
                            <a:gd name="connsiteY10" fmla="*/ 571500 h 833440"/>
                            <a:gd name="connsiteX11" fmla="*/ 233363 w 390525"/>
                            <a:gd name="connsiteY11" fmla="*/ 557213 h 833440"/>
                            <a:gd name="connsiteX12" fmla="*/ 242888 w 390525"/>
                            <a:gd name="connsiteY12" fmla="*/ 528638 h 833440"/>
                            <a:gd name="connsiteX13" fmla="*/ 238125 w 390525"/>
                            <a:gd name="connsiteY13" fmla="*/ 485775 h 833440"/>
                            <a:gd name="connsiteX14" fmla="*/ 252413 w 390525"/>
                            <a:gd name="connsiteY14" fmla="*/ 452438 h 833440"/>
                            <a:gd name="connsiteX15" fmla="*/ 266700 w 390525"/>
                            <a:gd name="connsiteY15" fmla="*/ 438150 h 833440"/>
                            <a:gd name="connsiteX16" fmla="*/ 280988 w 390525"/>
                            <a:gd name="connsiteY16" fmla="*/ 433388 h 833440"/>
                            <a:gd name="connsiteX17" fmla="*/ 285750 w 390525"/>
                            <a:gd name="connsiteY17" fmla="*/ 419100 h 833440"/>
                            <a:gd name="connsiteX18" fmla="*/ 280988 w 390525"/>
                            <a:gd name="connsiteY18" fmla="*/ 390525 h 833440"/>
                            <a:gd name="connsiteX19" fmla="*/ 257175 w 390525"/>
                            <a:gd name="connsiteY19" fmla="*/ 361950 h 833440"/>
                            <a:gd name="connsiteX20" fmla="*/ 252413 w 390525"/>
                            <a:gd name="connsiteY20" fmla="*/ 347663 h 833440"/>
                            <a:gd name="connsiteX21" fmla="*/ 266700 w 390525"/>
                            <a:gd name="connsiteY21" fmla="*/ 338138 h 833440"/>
                            <a:gd name="connsiteX22" fmla="*/ 276225 w 390525"/>
                            <a:gd name="connsiteY22" fmla="*/ 323850 h 833440"/>
                            <a:gd name="connsiteX23" fmla="*/ 280988 w 390525"/>
                            <a:gd name="connsiteY23" fmla="*/ 295275 h 833440"/>
                            <a:gd name="connsiteX24" fmla="*/ 290513 w 390525"/>
                            <a:gd name="connsiteY24" fmla="*/ 280988 h 833440"/>
                            <a:gd name="connsiteX25" fmla="*/ 319088 w 390525"/>
                            <a:gd name="connsiteY25" fmla="*/ 257175 h 833440"/>
                            <a:gd name="connsiteX26" fmla="*/ 338138 w 390525"/>
                            <a:gd name="connsiteY26" fmla="*/ 228600 h 833440"/>
                            <a:gd name="connsiteX27" fmla="*/ 347663 w 390525"/>
                            <a:gd name="connsiteY27" fmla="*/ 190500 h 833440"/>
                            <a:gd name="connsiteX28" fmla="*/ 357188 w 390525"/>
                            <a:gd name="connsiteY28" fmla="*/ 152400 h 833440"/>
                            <a:gd name="connsiteX29" fmla="*/ 371475 w 390525"/>
                            <a:gd name="connsiteY29" fmla="*/ 14288 h 833440"/>
                            <a:gd name="connsiteX30" fmla="*/ 385763 w 390525"/>
                            <a:gd name="connsiteY30" fmla="*/ 4763 h 833440"/>
                            <a:gd name="connsiteX31" fmla="*/ 390525 w 390525"/>
                            <a:gd name="connsiteY31" fmla="*/ 0 h 8334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Lst>
                          <a:rect l="l" t="t" r="r" b="b"/>
                          <a:pathLst>
                            <a:path w="390525" h="833440">
                              <a:moveTo>
                                <a:pt x="0" y="833438"/>
                              </a:moveTo>
                              <a:cubicBezTo>
                                <a:pt x="6973" y="833002"/>
                                <a:pt x="66700" y="835806"/>
                                <a:pt x="90488" y="823913"/>
                              </a:cubicBezTo>
                              <a:cubicBezTo>
                                <a:pt x="95607" y="821353"/>
                                <a:pt x="100728" y="818435"/>
                                <a:pt x="104775" y="814388"/>
                              </a:cubicBezTo>
                              <a:cubicBezTo>
                                <a:pt x="113542" y="805621"/>
                                <a:pt x="120650" y="795338"/>
                                <a:pt x="128588" y="785813"/>
                              </a:cubicBezTo>
                              <a:cubicBezTo>
                                <a:pt x="130175" y="781050"/>
                                <a:pt x="130214" y="775445"/>
                                <a:pt x="133350" y="771525"/>
                              </a:cubicBezTo>
                              <a:cubicBezTo>
                                <a:pt x="136926" y="767055"/>
                                <a:pt x="144798" y="766970"/>
                                <a:pt x="147638" y="762000"/>
                              </a:cubicBezTo>
                              <a:cubicBezTo>
                                <a:pt x="168561" y="725385"/>
                                <a:pt x="134328" y="749069"/>
                                <a:pt x="166688" y="723900"/>
                              </a:cubicBezTo>
                              <a:cubicBezTo>
                                <a:pt x="175724" y="716872"/>
                                <a:pt x="195263" y="704850"/>
                                <a:pt x="195263" y="704850"/>
                              </a:cubicBezTo>
                              <a:cubicBezTo>
                                <a:pt x="207230" y="668947"/>
                                <a:pt x="191089" y="713196"/>
                                <a:pt x="209550" y="676275"/>
                              </a:cubicBezTo>
                              <a:cubicBezTo>
                                <a:pt x="214434" y="666508"/>
                                <a:pt x="217263" y="647238"/>
                                <a:pt x="219075" y="638175"/>
                              </a:cubicBezTo>
                              <a:cubicBezTo>
                                <a:pt x="220663" y="615950"/>
                                <a:pt x="219966" y="593443"/>
                                <a:pt x="223838" y="571500"/>
                              </a:cubicBezTo>
                              <a:cubicBezTo>
                                <a:pt x="224833" y="565863"/>
                                <a:pt x="231038" y="562443"/>
                                <a:pt x="233363" y="557213"/>
                              </a:cubicBezTo>
                              <a:cubicBezTo>
                                <a:pt x="237441" y="548038"/>
                                <a:pt x="242888" y="528638"/>
                                <a:pt x="242888" y="528638"/>
                              </a:cubicBezTo>
                              <a:cubicBezTo>
                                <a:pt x="241300" y="514350"/>
                                <a:pt x="238125" y="500151"/>
                                <a:pt x="238125" y="485775"/>
                              </a:cubicBezTo>
                              <a:cubicBezTo>
                                <a:pt x="238125" y="473066"/>
                                <a:pt x="244636" y="461770"/>
                                <a:pt x="252413" y="452438"/>
                              </a:cubicBezTo>
                              <a:cubicBezTo>
                                <a:pt x="256725" y="447264"/>
                                <a:pt x="261096" y="441886"/>
                                <a:pt x="266700" y="438150"/>
                              </a:cubicBezTo>
                              <a:cubicBezTo>
                                <a:pt x="270877" y="435365"/>
                                <a:pt x="276225" y="434975"/>
                                <a:pt x="280988" y="433388"/>
                              </a:cubicBezTo>
                              <a:cubicBezTo>
                                <a:pt x="282575" y="428625"/>
                                <a:pt x="285750" y="424120"/>
                                <a:pt x="285750" y="419100"/>
                              </a:cubicBezTo>
                              <a:cubicBezTo>
                                <a:pt x="285750" y="409444"/>
                                <a:pt x="284042" y="399686"/>
                                <a:pt x="280988" y="390525"/>
                              </a:cubicBezTo>
                              <a:cubicBezTo>
                                <a:pt x="277673" y="380580"/>
                                <a:pt x="263806" y="368581"/>
                                <a:pt x="257175" y="361950"/>
                              </a:cubicBezTo>
                              <a:cubicBezTo>
                                <a:pt x="255588" y="357188"/>
                                <a:pt x="250549" y="352324"/>
                                <a:pt x="252413" y="347663"/>
                              </a:cubicBezTo>
                              <a:cubicBezTo>
                                <a:pt x="254539" y="342349"/>
                                <a:pt x="262653" y="342185"/>
                                <a:pt x="266700" y="338138"/>
                              </a:cubicBezTo>
                              <a:cubicBezTo>
                                <a:pt x="270747" y="334090"/>
                                <a:pt x="273050" y="328613"/>
                                <a:pt x="276225" y="323850"/>
                              </a:cubicBezTo>
                              <a:cubicBezTo>
                                <a:pt x="277813" y="314325"/>
                                <a:pt x="277934" y="304436"/>
                                <a:pt x="280988" y="295275"/>
                              </a:cubicBezTo>
                              <a:cubicBezTo>
                                <a:pt x="282798" y="289845"/>
                                <a:pt x="286849" y="285385"/>
                                <a:pt x="290513" y="280988"/>
                              </a:cubicBezTo>
                              <a:cubicBezTo>
                                <a:pt x="301974" y="267234"/>
                                <a:pt x="305037" y="266542"/>
                                <a:pt x="319088" y="257175"/>
                              </a:cubicBezTo>
                              <a:cubicBezTo>
                                <a:pt x="325438" y="247650"/>
                                <a:pt x="335893" y="239825"/>
                                <a:pt x="338138" y="228600"/>
                              </a:cubicBezTo>
                              <a:cubicBezTo>
                                <a:pt x="349787" y="170351"/>
                                <a:pt x="336679" y="230772"/>
                                <a:pt x="347663" y="190500"/>
                              </a:cubicBezTo>
                              <a:cubicBezTo>
                                <a:pt x="351108" y="177870"/>
                                <a:pt x="357188" y="152400"/>
                                <a:pt x="357188" y="152400"/>
                              </a:cubicBezTo>
                              <a:cubicBezTo>
                                <a:pt x="357489" y="144579"/>
                                <a:pt x="339686" y="46076"/>
                                <a:pt x="371475" y="14288"/>
                              </a:cubicBezTo>
                              <a:cubicBezTo>
                                <a:pt x="375523" y="10241"/>
                                <a:pt x="381184" y="8197"/>
                                <a:pt x="385763" y="4763"/>
                              </a:cubicBezTo>
                              <a:cubicBezTo>
                                <a:pt x="387559" y="3416"/>
                                <a:pt x="388938" y="1588"/>
                                <a:pt x="390525" y="0"/>
                              </a:cubicBezTo>
                            </a:path>
                          </a:pathLst>
                        </a:cu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8871A2" id="Freeform 56" o:spid="_x0000_s1026" style="position:absolute;margin-left:240.75pt;margin-top:173.6pt;width:30.75pt;height:65.65pt;z-index:251742208;visibility:visible;mso-wrap-style:square;mso-wrap-distance-left:9pt;mso-wrap-distance-top:0;mso-wrap-distance-right:9pt;mso-wrap-distance-bottom:0;mso-position-horizontal:absolute;mso-position-horizontal-relative:text;mso-position-vertical:absolute;mso-position-vertical-relative:text;v-text-anchor:middle" coordsize="390525,83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" path="m,833438v6973,-436,66700,2368,90488,-9525c95607,821353,100728,818435,104775,814388v8767,-8767,15875,-19050,23813,-28575c130175,781050,130214,775445,133350,771525v3576,-4470,11448,-4555,14288,-9525c168561,725385,134328,749069,166688,723900v9036,-7028,28575,-19050,28575,-19050c207230,668947,191089,713196,209550,676275v4884,-9767,7713,-29037,9525,-38100c220663,615950,219966,593443,223838,571500v995,-5637,7200,-9057,9525,-14287c237441,548038,242888,528638,242888,528638v-1588,-14288,-4763,-28487,-4763,-42863c238125,473066,244636,461770,252413,452438v4312,-5174,8683,-10552,14287,-14288c270877,435365,276225,434975,280988,433388v1587,-4763,4762,-9268,4762,-14288c285750,409444,284042,399686,280988,390525v-3315,-9945,-17182,-21944,-23813,-28575c255588,357188,250549,352324,252413,347663v2126,-5314,10240,-5478,14287,-9525c270747,334090,273050,328613,276225,323850v1588,-9525,1709,-19414,4763,-28575c282798,289845,286849,285385,290513,280988v11461,-13754,14524,-14446,28575,-23813c325438,247650,335893,239825,338138,228600v11649,-58249,-1459,2172,9525,-38100c351108,177870,357188,152400,357188,152400v301,-7821,-17502,-106324,14287,-138112c375523,10241,381184,8197,385763,4763,387559,3416,388938,1588,390525,e" filled="f" strokecolor="#a5a5a5 [2092]" strokeweight="2pt">
                <v:path arrowok="t" o:connecttype="custom" o:connectlocs="0,833438;90488,823913;104775,814388;128588,785813;133350,771525;147638,762000;166688,723900;195263,704850;209550,676275;219075,638175;223838,571500;233363,557213;242888,528638;238125,485775;252413,452438;266700,438150;280988,433388;285750,419100;280988,390525;257175,361950;252413,347663;266700,338138;276225,323850;280988,295275;290513,280988;319088,257175;338138,228600;347663,190500;357188,152400;371475,14288;385763,4763;390525,0" o:connectangles="0,0,0,0,0,0,0,0,0,0,0,0,0,0,0,0,0,0,0,0,0,0,0,0,0,0,0,0,0,0,0,0"/>
              </v:shape>
            </w:pict>
          </mc:Fallback>
        </mc:AlternateContent>
      </w:r>
      <w:r w:rsidR="005C2191">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41184" behindDoc="0" locked="0" layoutInCell="1" allowOverlap="1" wp14:anchorId="2002FB70" wp14:editId="2D74CBD5">
                <wp:simplePos x="0" y="0"/>
                <wp:positionH relativeFrom="column">
                  <wp:posOffset>3119438</wp:posOffset>
                </wp:positionH>
                <wp:positionV relativeFrom="paragraph">
                  <wp:posOffset>3599696</wp:posOffset>
                </wp:positionV>
                <wp:extent cx="581025" cy="448112"/>
                <wp:effectExtent l="0" t="0" r="28575" b="28575"/>
                <wp:wrapNone/>
                <wp:docPr id="55" name="Freeform 55"/>
                <wp:cNvGraphicFramePr/>
                <a:graphic xmlns:a="http://schemas.openxmlformats.org/drawingml/2006/main">
                  <a:graphicData uri="http://schemas.microsoft.com/office/word/2010/wordprocessingShape">
                    <wps:wsp>
                      <wps:cNvSpPr/>
                      <wps:spPr>
                        <a:xfrm>
                          <a:off x="0" y="0"/>
                          <a:ext cx="581025" cy="448112"/>
                        </a:xfrm>
                        <a:custGeom>
                          <a:avLst/>
                          <a:gdLst>
                            <a:gd name="connsiteX0" fmla="*/ 561975 w 581025"/>
                            <a:gd name="connsiteY0" fmla="*/ 448112 h 448112"/>
                            <a:gd name="connsiteX1" fmla="*/ 538162 w 581025"/>
                            <a:gd name="connsiteY1" fmla="*/ 438587 h 448112"/>
                            <a:gd name="connsiteX2" fmla="*/ 528637 w 581025"/>
                            <a:gd name="connsiteY2" fmla="*/ 424299 h 448112"/>
                            <a:gd name="connsiteX3" fmla="*/ 514350 w 581025"/>
                            <a:gd name="connsiteY3" fmla="*/ 410012 h 448112"/>
                            <a:gd name="connsiteX4" fmla="*/ 528637 w 581025"/>
                            <a:gd name="connsiteY4" fmla="*/ 276662 h 448112"/>
                            <a:gd name="connsiteX5" fmla="*/ 561975 w 581025"/>
                            <a:gd name="connsiteY5" fmla="*/ 233799 h 448112"/>
                            <a:gd name="connsiteX6" fmla="*/ 571500 w 581025"/>
                            <a:gd name="connsiteY6" fmla="*/ 219512 h 448112"/>
                            <a:gd name="connsiteX7" fmla="*/ 581025 w 581025"/>
                            <a:gd name="connsiteY7" fmla="*/ 205224 h 448112"/>
                            <a:gd name="connsiteX8" fmla="*/ 576262 w 581025"/>
                            <a:gd name="connsiteY8" fmla="*/ 152837 h 448112"/>
                            <a:gd name="connsiteX9" fmla="*/ 557212 w 581025"/>
                            <a:gd name="connsiteY9" fmla="*/ 143312 h 448112"/>
                            <a:gd name="connsiteX10" fmla="*/ 514350 w 581025"/>
                            <a:gd name="connsiteY10" fmla="*/ 133787 h 448112"/>
                            <a:gd name="connsiteX11" fmla="*/ 490537 w 581025"/>
                            <a:gd name="connsiteY11" fmla="*/ 100449 h 448112"/>
                            <a:gd name="connsiteX12" fmla="*/ 466725 w 581025"/>
                            <a:gd name="connsiteY12" fmla="*/ 105212 h 448112"/>
                            <a:gd name="connsiteX13" fmla="*/ 452437 w 581025"/>
                            <a:gd name="connsiteY13" fmla="*/ 109974 h 448112"/>
                            <a:gd name="connsiteX14" fmla="*/ 442912 w 581025"/>
                            <a:gd name="connsiteY14" fmla="*/ 138549 h 448112"/>
                            <a:gd name="connsiteX15" fmla="*/ 438150 w 581025"/>
                            <a:gd name="connsiteY15" fmla="*/ 152837 h 448112"/>
                            <a:gd name="connsiteX16" fmla="*/ 442912 w 581025"/>
                            <a:gd name="connsiteY16" fmla="*/ 200462 h 448112"/>
                            <a:gd name="connsiteX17" fmla="*/ 433387 w 581025"/>
                            <a:gd name="connsiteY17" fmla="*/ 214749 h 448112"/>
                            <a:gd name="connsiteX18" fmla="*/ 419100 w 581025"/>
                            <a:gd name="connsiteY18" fmla="*/ 224274 h 448112"/>
                            <a:gd name="connsiteX19" fmla="*/ 400050 w 581025"/>
                            <a:gd name="connsiteY19" fmla="*/ 252849 h 448112"/>
                            <a:gd name="connsiteX20" fmla="*/ 361950 w 581025"/>
                            <a:gd name="connsiteY20" fmla="*/ 271899 h 448112"/>
                            <a:gd name="connsiteX21" fmla="*/ 347662 w 581025"/>
                            <a:gd name="connsiteY21" fmla="*/ 276662 h 448112"/>
                            <a:gd name="connsiteX22" fmla="*/ 333375 w 581025"/>
                            <a:gd name="connsiteY22" fmla="*/ 305237 h 448112"/>
                            <a:gd name="connsiteX23" fmla="*/ 333375 w 581025"/>
                            <a:gd name="connsiteY23" fmla="*/ 352862 h 448112"/>
                            <a:gd name="connsiteX24" fmla="*/ 304800 w 581025"/>
                            <a:gd name="connsiteY24" fmla="*/ 367149 h 448112"/>
                            <a:gd name="connsiteX25" fmla="*/ 285750 w 581025"/>
                            <a:gd name="connsiteY25" fmla="*/ 395724 h 448112"/>
                            <a:gd name="connsiteX26" fmla="*/ 271462 w 581025"/>
                            <a:gd name="connsiteY26" fmla="*/ 390962 h 448112"/>
                            <a:gd name="connsiteX27" fmla="*/ 257175 w 581025"/>
                            <a:gd name="connsiteY27" fmla="*/ 381437 h 448112"/>
                            <a:gd name="connsiteX28" fmla="*/ 247650 w 581025"/>
                            <a:gd name="connsiteY28" fmla="*/ 352862 h 448112"/>
                            <a:gd name="connsiteX29" fmla="*/ 242887 w 581025"/>
                            <a:gd name="connsiteY29" fmla="*/ 281424 h 448112"/>
                            <a:gd name="connsiteX30" fmla="*/ 233362 w 581025"/>
                            <a:gd name="connsiteY30" fmla="*/ 243324 h 448112"/>
                            <a:gd name="connsiteX31" fmla="*/ 223837 w 581025"/>
                            <a:gd name="connsiteY31" fmla="*/ 205224 h 448112"/>
                            <a:gd name="connsiteX32" fmla="*/ 219075 w 581025"/>
                            <a:gd name="connsiteY32" fmla="*/ 190937 h 448112"/>
                            <a:gd name="connsiteX33" fmla="*/ 195262 w 581025"/>
                            <a:gd name="connsiteY33" fmla="*/ 157599 h 448112"/>
                            <a:gd name="connsiteX34" fmla="*/ 185737 w 581025"/>
                            <a:gd name="connsiteY34" fmla="*/ 143312 h 448112"/>
                            <a:gd name="connsiteX35" fmla="*/ 171450 w 581025"/>
                            <a:gd name="connsiteY35" fmla="*/ 133787 h 448112"/>
                            <a:gd name="connsiteX36" fmla="*/ 152400 w 581025"/>
                            <a:gd name="connsiteY36" fmla="*/ 105212 h 448112"/>
                            <a:gd name="connsiteX37" fmla="*/ 147637 w 581025"/>
                            <a:gd name="connsiteY37" fmla="*/ 90924 h 448112"/>
                            <a:gd name="connsiteX38" fmla="*/ 133350 w 581025"/>
                            <a:gd name="connsiteY38" fmla="*/ 81399 h 448112"/>
                            <a:gd name="connsiteX39" fmla="*/ 109537 w 581025"/>
                            <a:gd name="connsiteY39" fmla="*/ 38537 h 448112"/>
                            <a:gd name="connsiteX40" fmla="*/ 95250 w 581025"/>
                            <a:gd name="connsiteY40" fmla="*/ 33774 h 448112"/>
                            <a:gd name="connsiteX41" fmla="*/ 80962 w 581025"/>
                            <a:gd name="connsiteY41" fmla="*/ 24249 h 448112"/>
                            <a:gd name="connsiteX42" fmla="*/ 52387 w 581025"/>
                            <a:gd name="connsiteY42" fmla="*/ 14724 h 448112"/>
                            <a:gd name="connsiteX43" fmla="*/ 23812 w 581025"/>
                            <a:gd name="connsiteY43" fmla="*/ 437 h 448112"/>
                            <a:gd name="connsiteX44" fmla="*/ 0 w 581025"/>
                            <a:gd name="connsiteY44" fmla="*/ 437 h 4481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Lst>
                          <a:rect l="l" t="t" r="r" b="b"/>
                          <a:pathLst>
                            <a:path w="581025" h="448112">
                              <a:moveTo>
                                <a:pt x="561975" y="448112"/>
                              </a:moveTo>
                              <a:cubicBezTo>
                                <a:pt x="554037" y="444937"/>
                                <a:pt x="545119" y="443556"/>
                                <a:pt x="538162" y="438587"/>
                              </a:cubicBezTo>
                              <a:cubicBezTo>
                                <a:pt x="533504" y="435260"/>
                                <a:pt x="532301" y="428696"/>
                                <a:pt x="528637" y="424299"/>
                              </a:cubicBezTo>
                              <a:cubicBezTo>
                                <a:pt x="524325" y="419125"/>
                                <a:pt x="519112" y="414774"/>
                                <a:pt x="514350" y="410012"/>
                              </a:cubicBezTo>
                              <a:cubicBezTo>
                                <a:pt x="516581" y="354234"/>
                                <a:pt x="497477" y="314053"/>
                                <a:pt x="528637" y="276662"/>
                              </a:cubicBezTo>
                              <a:cubicBezTo>
                                <a:pt x="565940" y="231899"/>
                                <a:pt x="513830" y="306016"/>
                                <a:pt x="561975" y="233799"/>
                              </a:cubicBezTo>
                              <a:lnTo>
                                <a:pt x="571500" y="219512"/>
                              </a:lnTo>
                              <a:lnTo>
                                <a:pt x="581025" y="205224"/>
                              </a:lnTo>
                              <a:cubicBezTo>
                                <a:pt x="579437" y="187762"/>
                                <a:pt x="582557" y="169203"/>
                                <a:pt x="576262" y="152837"/>
                              </a:cubicBezTo>
                              <a:cubicBezTo>
                                <a:pt x="573713" y="146211"/>
                                <a:pt x="563737" y="146109"/>
                                <a:pt x="557212" y="143312"/>
                              </a:cubicBezTo>
                              <a:cubicBezTo>
                                <a:pt x="542287" y="136915"/>
                                <a:pt x="531482" y="136642"/>
                                <a:pt x="514350" y="133787"/>
                              </a:cubicBezTo>
                              <a:cubicBezTo>
                                <a:pt x="503237" y="100449"/>
                                <a:pt x="514350" y="108387"/>
                                <a:pt x="490537" y="100449"/>
                              </a:cubicBezTo>
                              <a:cubicBezTo>
                                <a:pt x="482600" y="102037"/>
                                <a:pt x="474578" y="103249"/>
                                <a:pt x="466725" y="105212"/>
                              </a:cubicBezTo>
                              <a:cubicBezTo>
                                <a:pt x="461855" y="106430"/>
                                <a:pt x="455355" y="105889"/>
                                <a:pt x="452437" y="109974"/>
                              </a:cubicBezTo>
                              <a:cubicBezTo>
                                <a:pt x="446601" y="118144"/>
                                <a:pt x="446087" y="129024"/>
                                <a:pt x="442912" y="138549"/>
                              </a:cubicBezTo>
                              <a:lnTo>
                                <a:pt x="438150" y="152837"/>
                              </a:lnTo>
                              <a:cubicBezTo>
                                <a:pt x="446295" y="177272"/>
                                <a:pt x="452359" y="178419"/>
                                <a:pt x="442912" y="200462"/>
                              </a:cubicBezTo>
                              <a:cubicBezTo>
                                <a:pt x="440657" y="205723"/>
                                <a:pt x="437434" y="210702"/>
                                <a:pt x="433387" y="214749"/>
                              </a:cubicBezTo>
                              <a:cubicBezTo>
                                <a:pt x="429340" y="218796"/>
                                <a:pt x="423862" y="221099"/>
                                <a:pt x="419100" y="224274"/>
                              </a:cubicBezTo>
                              <a:lnTo>
                                <a:pt x="400050" y="252849"/>
                              </a:lnTo>
                              <a:cubicBezTo>
                                <a:pt x="385168" y="275172"/>
                                <a:pt x="396172" y="266196"/>
                                <a:pt x="361950" y="271899"/>
                              </a:cubicBezTo>
                              <a:cubicBezTo>
                                <a:pt x="357187" y="273487"/>
                                <a:pt x="351582" y="273526"/>
                                <a:pt x="347662" y="276662"/>
                              </a:cubicBezTo>
                              <a:cubicBezTo>
                                <a:pt x="339268" y="283377"/>
                                <a:pt x="336512" y="295824"/>
                                <a:pt x="333375" y="305237"/>
                              </a:cubicBezTo>
                              <a:cubicBezTo>
                                <a:pt x="336667" y="321699"/>
                                <a:pt x="342782" y="336400"/>
                                <a:pt x="333375" y="352862"/>
                              </a:cubicBezTo>
                              <a:cubicBezTo>
                                <a:pt x="329030" y="360465"/>
                                <a:pt x="312134" y="364705"/>
                                <a:pt x="304800" y="367149"/>
                              </a:cubicBezTo>
                              <a:cubicBezTo>
                                <a:pt x="301231" y="377854"/>
                                <a:pt x="299127" y="391265"/>
                                <a:pt x="285750" y="395724"/>
                              </a:cubicBezTo>
                              <a:lnTo>
                                <a:pt x="271462" y="390962"/>
                              </a:lnTo>
                              <a:cubicBezTo>
                                <a:pt x="266700" y="387787"/>
                                <a:pt x="260208" y="386291"/>
                                <a:pt x="257175" y="381437"/>
                              </a:cubicBezTo>
                              <a:cubicBezTo>
                                <a:pt x="251854" y="372923"/>
                                <a:pt x="247650" y="352862"/>
                                <a:pt x="247650" y="352862"/>
                              </a:cubicBezTo>
                              <a:cubicBezTo>
                                <a:pt x="246062" y="329049"/>
                                <a:pt x="245262" y="305171"/>
                                <a:pt x="242887" y="281424"/>
                              </a:cubicBezTo>
                              <a:cubicBezTo>
                                <a:pt x="240434" y="256891"/>
                                <a:pt x="238642" y="262685"/>
                                <a:pt x="233362" y="243324"/>
                              </a:cubicBezTo>
                              <a:cubicBezTo>
                                <a:pt x="229917" y="230694"/>
                                <a:pt x="227976" y="217643"/>
                                <a:pt x="223837" y="205224"/>
                              </a:cubicBezTo>
                              <a:cubicBezTo>
                                <a:pt x="222250" y="200462"/>
                                <a:pt x="221320" y="195427"/>
                                <a:pt x="219075" y="190937"/>
                              </a:cubicBezTo>
                              <a:cubicBezTo>
                                <a:pt x="215332" y="183451"/>
                                <a:pt x="198861" y="162637"/>
                                <a:pt x="195262" y="157599"/>
                              </a:cubicBezTo>
                              <a:cubicBezTo>
                                <a:pt x="191935" y="152942"/>
                                <a:pt x="189784" y="147359"/>
                                <a:pt x="185737" y="143312"/>
                              </a:cubicBezTo>
                              <a:cubicBezTo>
                                <a:pt x="181690" y="139265"/>
                                <a:pt x="176212" y="136962"/>
                                <a:pt x="171450" y="133787"/>
                              </a:cubicBezTo>
                              <a:lnTo>
                                <a:pt x="152400" y="105212"/>
                              </a:lnTo>
                              <a:cubicBezTo>
                                <a:pt x="149615" y="101035"/>
                                <a:pt x="150773" y="94844"/>
                                <a:pt x="147637" y="90924"/>
                              </a:cubicBezTo>
                              <a:cubicBezTo>
                                <a:pt x="144061" y="86455"/>
                                <a:pt x="138112" y="84574"/>
                                <a:pt x="133350" y="81399"/>
                              </a:cubicBezTo>
                              <a:cubicBezTo>
                                <a:pt x="124966" y="56252"/>
                                <a:pt x="131372" y="71289"/>
                                <a:pt x="109537" y="38537"/>
                              </a:cubicBezTo>
                              <a:cubicBezTo>
                                <a:pt x="106752" y="34360"/>
                                <a:pt x="99740" y="36019"/>
                                <a:pt x="95250" y="33774"/>
                              </a:cubicBezTo>
                              <a:cubicBezTo>
                                <a:pt x="90130" y="31214"/>
                                <a:pt x="86193" y="26574"/>
                                <a:pt x="80962" y="24249"/>
                              </a:cubicBezTo>
                              <a:cubicBezTo>
                                <a:pt x="71787" y="20171"/>
                                <a:pt x="60741" y="20293"/>
                                <a:pt x="52387" y="14724"/>
                              </a:cubicBezTo>
                              <a:cubicBezTo>
                                <a:pt x="42568" y="8177"/>
                                <a:pt x="35948" y="1954"/>
                                <a:pt x="23812" y="437"/>
                              </a:cubicBezTo>
                              <a:cubicBezTo>
                                <a:pt x="15936" y="-547"/>
                                <a:pt x="7937" y="437"/>
                                <a:pt x="0" y="437"/>
                              </a:cubicBezTo>
                            </a:path>
                          </a:pathLst>
                        </a:custGeom>
                        <a:no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C64BA4" id="Freeform 55" o:spid="_x0000_s1026" style="position:absolute;margin-left:245.65pt;margin-top:283.45pt;width:45.75pt;height:35.3pt;z-index:251741184;visibility:visible;mso-wrap-style:square;mso-wrap-distance-left:9pt;mso-wrap-distance-top:0;mso-wrap-distance-right:9pt;mso-wrap-distance-bottom:0;mso-position-horizontal:absolute;mso-position-horizontal-relative:text;mso-position-vertical:absolute;mso-position-vertical-relative:text;v-text-anchor:middle" coordsize="581025,44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" path="m561975,448112v-7938,-3175,-16856,-4556,-23813,-9525c533504,435260,532301,428696,528637,424299v-4312,-5174,-9525,-9525,-14287,-14287c516581,354234,497477,314053,528637,276662v37303,-44763,-14807,29354,33338,-42863l571500,219512r9525,-14288c579437,187762,582557,169203,576262,152837v-2549,-6626,-12525,-6728,-19050,-9525c542287,136915,531482,136642,514350,133787v-11113,-33338,,-25400,-23813,-33338c482600,102037,474578,103249,466725,105212v-4870,1218,-11370,677,-14288,4762c446601,118144,446087,129024,442912,138549r-4762,14288c446295,177272,452359,178419,442912,200462v-2255,5261,-5478,10240,-9525,14287c429340,218796,423862,221099,419100,224274r-19050,28575c385168,275172,396172,266196,361950,271899v-4763,1588,-10368,1627,-14288,4763c339268,283377,336512,295824,333375,305237v3292,16462,9407,31163,,47625c329030,360465,312134,364705,304800,367149v-3569,10705,-5673,24116,-19050,28575l271462,390962v-4762,-3175,-11254,-4671,-14287,-9525c251854,372923,247650,352862,247650,352862v-1588,-23813,-2388,-47691,-4763,-71438c240434,256891,238642,262685,233362,243324v-3445,-12630,-5386,-25681,-9525,-38100c222250,200462,221320,195427,219075,190937v-3743,-7486,-20214,-28300,-23813,-33338c191935,152942,189784,147359,185737,143312v-4047,-4047,-9525,-6350,-14287,-9525l152400,105212v-2785,-4177,-1627,-10368,-4763,-14288c144061,86455,138112,84574,133350,81399,124966,56252,131372,71289,109537,38537,106752,34360,99740,36019,95250,33774,90130,31214,86193,26574,80962,24249,71787,20171,60741,20293,52387,14724,42568,8177,35948,1954,23812,437,15936,-547,7937,437,,437e" filled="f" strokecolor="#a5a5a5 [2092]" strokeweight="2pt">
                <v:path arrowok="t" o:connecttype="custom" o:connectlocs="561975,448112;538162,438587;528637,424299;514350,410012;528637,276662;561975,233799;571500,219512;581025,205224;576262,152837;557212,143312;514350,133787;490537,100449;466725,105212;452437,109974;442912,138549;438150,152837;442912,200462;433387,214749;419100,224274;400050,252849;361950,271899;347662,276662;333375,305237;333375,352862;304800,367149;285750,395724;271462,390962;257175,381437;247650,352862;242887,281424;233362,243324;223837,205224;219075,190937;195262,157599;185737,143312;171450,133787;152400,105212;147637,90924;133350,81399;109537,38537;95250,33774;80962,24249;52387,14724;23812,437;0,437" o:connectangles="0,0,0,0,0,0,0,0,0,0,0,0,0,0,0,0,0,0,0,0,0,0,0,0,0,0,0,0,0,0,0,0,0,0,0,0,0,0,0,0,0,0,0,0,0"/>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38112" behindDoc="0" locked="0" layoutInCell="1" allowOverlap="1" wp14:anchorId="74BC838A" wp14:editId="7F0F4B2D">
                <wp:simplePos x="0" y="0"/>
                <wp:positionH relativeFrom="column">
                  <wp:posOffset>4229100</wp:posOffset>
                </wp:positionH>
                <wp:positionV relativeFrom="paragraph">
                  <wp:posOffset>5290820</wp:posOffset>
                </wp:positionV>
                <wp:extent cx="361315" cy="1066800"/>
                <wp:effectExtent l="57150" t="19050" r="76835" b="76200"/>
                <wp:wrapNone/>
                <wp:docPr id="52" name="Straight Connector 52"/>
                <wp:cNvGraphicFramePr/>
                <a:graphic xmlns:a="http://schemas.openxmlformats.org/drawingml/2006/main">
                  <a:graphicData uri="http://schemas.microsoft.com/office/word/2010/wordprocessingShape">
                    <wps:wsp>
                      <wps:cNvCnPr/>
                      <wps:spPr>
                        <a:xfrm flipH="1" flipV="1">
                          <a:off x="0" y="0"/>
                          <a:ext cx="361315" cy="1066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DCCAB" id="Straight Connector 52" o:spid="_x0000_s1026" style="position:absolute;flip:x 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416.6pt" to="361.45pt,5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" strokecolor="#4f81bd [3204]" strokeweight="2pt">
                <v:shadow on="t" color="black" opacity="24903f" origin=",.5" offset="0,.55556mm"/>
              </v:lin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35040" behindDoc="0" locked="0" layoutInCell="1" allowOverlap="1" wp14:anchorId="08C3FBE8" wp14:editId="61A39ED0">
                <wp:simplePos x="0" y="0"/>
                <wp:positionH relativeFrom="column">
                  <wp:posOffset>4352925</wp:posOffset>
                </wp:positionH>
                <wp:positionV relativeFrom="paragraph">
                  <wp:posOffset>6357620</wp:posOffset>
                </wp:positionV>
                <wp:extent cx="904875" cy="285750"/>
                <wp:effectExtent l="0" t="0" r="9525" b="0"/>
                <wp:wrapNone/>
                <wp:docPr id="50" name="Text Box 50"/>
                <wp:cNvGraphicFramePr/>
                <a:graphic xmlns:a="http://schemas.openxmlformats.org/drawingml/2006/main">
                  <a:graphicData uri="http://schemas.microsoft.com/office/word/2010/wordprocessingShape">
                    <wps:wsp>
                      <wps:cNvSpPr txBox="1"/>
                      <wps:spPr>
                        <a:xfrm>
                          <a:off x="0" y="0"/>
                          <a:ext cx="9048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proofErr w:type="spellStart"/>
                            <w:r>
                              <w:t>Madomack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3FBE8" id="Text Box 50" o:spid="_x0000_s1064" type="#_x0000_t202" style="position:absolute;margin-left:342.75pt;margin-top:500.6pt;width:71.2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" fillcolor="white [3201]" stroked="f" strokeweight=".5pt">
                <v:textbox>
                  <w:txbxContent>
                    <w:p w:rsidR="00414B36" w:rsidRDefault="00414B36" w:rsidP="001366F8">
                      <w:r>
                        <w:t>Madomack</w:t>
                      </w:r>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22752" behindDoc="0" locked="0" layoutInCell="1" allowOverlap="1" wp14:anchorId="5D107FDB" wp14:editId="5D05DCC8">
                <wp:simplePos x="0" y="0"/>
                <wp:positionH relativeFrom="column">
                  <wp:posOffset>4216400</wp:posOffset>
                </wp:positionH>
                <wp:positionV relativeFrom="paragraph">
                  <wp:posOffset>5125085</wp:posOffset>
                </wp:positionV>
                <wp:extent cx="885825" cy="271407"/>
                <wp:effectExtent l="78740" t="35560" r="88265" b="31115"/>
                <wp:wrapNone/>
                <wp:docPr id="44" name="Text Box 44"/>
                <wp:cNvGraphicFramePr/>
                <a:graphic xmlns:a="http://schemas.openxmlformats.org/drawingml/2006/main">
                  <a:graphicData uri="http://schemas.microsoft.com/office/word/2010/wordprocessingShape">
                    <wps:wsp>
                      <wps:cNvSpPr txBox="1"/>
                      <wps:spPr>
                        <a:xfrm rot="16788283">
                          <a:off x="0" y="0"/>
                          <a:ext cx="885825" cy="271407"/>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St. George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07FDB" id="Text Box 44" o:spid="_x0000_s1065" type="#_x0000_t202" style="position:absolute;margin-left:332pt;margin-top:403.55pt;width:69.75pt;height:21.35pt;rotation:-5255678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" fillcolor="#f9fbb7" stroked="f" strokeweight=".5pt">
                <v:textbox>
                  <w:txbxContent>
                    <w:p w:rsidR="00414B36" w:rsidRDefault="00414B36" w:rsidP="001366F8">
                      <w:r>
                        <w:t>St. George</w:t>
                      </w:r>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24800" behindDoc="0" locked="0" layoutInCell="1" allowOverlap="1" wp14:anchorId="44F3D7E5" wp14:editId="59AE53F7">
                <wp:simplePos x="0" y="0"/>
                <wp:positionH relativeFrom="column">
                  <wp:posOffset>3457947</wp:posOffset>
                </wp:positionH>
                <wp:positionV relativeFrom="paragraph">
                  <wp:posOffset>4957571</wp:posOffset>
                </wp:positionV>
                <wp:extent cx="809625" cy="234808"/>
                <wp:effectExtent l="116205" t="17145" r="125730" b="30480"/>
                <wp:wrapNone/>
                <wp:docPr id="45" name="Text Box 45"/>
                <wp:cNvGraphicFramePr/>
                <a:graphic xmlns:a="http://schemas.openxmlformats.org/drawingml/2006/main">
                  <a:graphicData uri="http://schemas.microsoft.com/office/word/2010/wordprocessingShape">
                    <wps:wsp>
                      <wps:cNvSpPr txBox="1"/>
                      <wps:spPr>
                        <a:xfrm rot="17297320">
                          <a:off x="0" y="0"/>
                          <a:ext cx="809625" cy="234808"/>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proofErr w:type="spellStart"/>
                            <w:r>
                              <w:t>Sheepscot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3D7E5" id="Text Box 45" o:spid="_x0000_s1066" type="#_x0000_t202" style="position:absolute;margin-left:272.3pt;margin-top:390.35pt;width:63.75pt;height:18.5pt;rotation:-4699674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" fillcolor="#f9fbb7" stroked="f" strokeweight=".5pt">
                <v:textbox>
                  <w:txbxContent>
                    <w:p w:rsidR="00414B36" w:rsidRDefault="00414B36" w:rsidP="001366F8">
                      <w:r>
                        <w:t>Sheepscot</w:t>
                      </w:r>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26848" behindDoc="0" locked="0" layoutInCell="1" allowOverlap="1" wp14:anchorId="0FD81A87" wp14:editId="707E60D1">
                <wp:simplePos x="0" y="0"/>
                <wp:positionH relativeFrom="column">
                  <wp:posOffset>3886200</wp:posOffset>
                </wp:positionH>
                <wp:positionV relativeFrom="paragraph">
                  <wp:posOffset>3481070</wp:posOffset>
                </wp:positionV>
                <wp:extent cx="981075" cy="285750"/>
                <wp:effectExtent l="0" t="0" r="9525" b="0"/>
                <wp:wrapNone/>
                <wp:docPr id="46" name="Text Box 46"/>
                <wp:cNvGraphicFramePr/>
                <a:graphic xmlns:a="http://schemas.openxmlformats.org/drawingml/2006/main">
                  <a:graphicData uri="http://schemas.microsoft.com/office/word/2010/wordprocessingShape">
                    <wps:wsp>
                      <wps:cNvSpPr txBox="1"/>
                      <wps:spPr>
                        <a:xfrm>
                          <a:off x="0" y="0"/>
                          <a:ext cx="9810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proofErr w:type="spellStart"/>
                            <w:r>
                              <w:t>Sabasticook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81A87" id="Text Box 46" o:spid="_x0000_s1067" type="#_x0000_t202" style="position:absolute;margin-left:306pt;margin-top:274.1pt;width:77.25pt;height: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" fillcolor="white [3201]" stroked="f" strokeweight=".5pt">
                <v:textbox>
                  <w:txbxContent>
                    <w:p w:rsidR="00414B36" w:rsidRDefault="00414B36" w:rsidP="001366F8">
                      <w:r>
                        <w:t>Sabasticook</w:t>
                      </w:r>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28896" behindDoc="0" locked="0" layoutInCell="1" allowOverlap="1" wp14:anchorId="3B551F79" wp14:editId="4BA52DDD">
                <wp:simplePos x="0" y="0"/>
                <wp:positionH relativeFrom="column">
                  <wp:posOffset>1571625</wp:posOffset>
                </wp:positionH>
                <wp:positionV relativeFrom="paragraph">
                  <wp:posOffset>1052195</wp:posOffset>
                </wp:positionV>
                <wp:extent cx="504825" cy="285750"/>
                <wp:effectExtent l="0" t="0" r="9525" b="0"/>
                <wp:wrapNone/>
                <wp:docPr id="47" name="Text Box 47"/>
                <wp:cNvGraphicFramePr/>
                <a:graphic xmlns:a="http://schemas.openxmlformats.org/drawingml/2006/main">
                  <a:graphicData uri="http://schemas.microsoft.com/office/word/2010/wordprocessingShape">
                    <wps:wsp>
                      <wps:cNvSpPr txBox="1"/>
                      <wps:spPr>
                        <a:xfrm>
                          <a:off x="0" y="0"/>
                          <a:ext cx="5048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Dead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51F79" id="Text Box 47" o:spid="_x0000_s1068" type="#_x0000_t202" style="position:absolute;margin-left:123.75pt;margin-top:82.85pt;width:39.75pt;height:2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" fillcolor="white [3201]" stroked="f" strokeweight=".5pt">
                <v:textbox>
                  <w:txbxContent>
                    <w:p w:rsidR="00414B36" w:rsidRDefault="00414B36" w:rsidP="001366F8">
                      <w:r>
                        <w:t>Dead</w:t>
                      </w:r>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30944" behindDoc="0" locked="0" layoutInCell="1" allowOverlap="1" wp14:anchorId="1ADD4703" wp14:editId="35F9FBC2">
                <wp:simplePos x="0" y="0"/>
                <wp:positionH relativeFrom="column">
                  <wp:posOffset>1962150</wp:posOffset>
                </wp:positionH>
                <wp:positionV relativeFrom="paragraph">
                  <wp:posOffset>2328545</wp:posOffset>
                </wp:positionV>
                <wp:extent cx="933450" cy="28575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9334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proofErr w:type="spellStart"/>
                            <w:r>
                              <w:t>Carrabassett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D4703" id="Text Box 48" o:spid="_x0000_s1069" type="#_x0000_t202" style="position:absolute;margin-left:154.5pt;margin-top:183.35pt;width:73.5pt;height:2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" fillcolor="white [3201]" stroked="f" strokeweight=".5pt">
                <v:textbox>
                  <w:txbxContent>
                    <w:p w:rsidR="00414B36" w:rsidRDefault="00414B36" w:rsidP="001366F8">
                      <w:r>
                        <w:t>Carrabassett</w:t>
                      </w:r>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32992" behindDoc="0" locked="0" layoutInCell="1" allowOverlap="1" wp14:anchorId="523C07C2" wp14:editId="640285DA">
                <wp:simplePos x="0" y="0"/>
                <wp:positionH relativeFrom="column">
                  <wp:posOffset>2200275</wp:posOffset>
                </wp:positionH>
                <wp:positionV relativeFrom="paragraph">
                  <wp:posOffset>3338195</wp:posOffset>
                </wp:positionV>
                <wp:extent cx="638175" cy="285750"/>
                <wp:effectExtent l="0" t="0" r="9525" b="0"/>
                <wp:wrapNone/>
                <wp:docPr id="49" name="Text Box 49"/>
                <wp:cNvGraphicFramePr/>
                <a:graphic xmlns:a="http://schemas.openxmlformats.org/drawingml/2006/main">
                  <a:graphicData uri="http://schemas.microsoft.com/office/word/2010/wordprocessingShape">
                    <wps:wsp>
                      <wps:cNvSpPr txBox="1"/>
                      <wps:spPr>
                        <a:xfrm>
                          <a:off x="0" y="0"/>
                          <a:ext cx="638175" cy="285750"/>
                        </a:xfrm>
                        <a:prstGeom prst="rect">
                          <a:avLst/>
                        </a:prstGeom>
                        <a:solidFill>
                          <a:srgbClr val="F9FBB7"/>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sidP="001366F8">
                            <w:r>
                              <w:t>Sandy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C07C2" id="Text Box 49" o:spid="_x0000_s1070" type="#_x0000_t202" style="position:absolute;margin-left:173.25pt;margin-top:262.85pt;width:50.25pt;height: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" fillcolor="#f9fbb7" stroked="f" strokeweight=".5pt">
                <v:textbox>
                  <w:txbxContent>
                    <w:p w:rsidR="00414B36" w:rsidRDefault="00414B36" w:rsidP="001366F8">
                      <w:r>
                        <w:t>Sandy</w:t>
                      </w:r>
                    </w:p>
                  </w:txbxContent>
                </v:textbox>
              </v:shape>
            </w:pict>
          </mc:Fallback>
        </mc:AlternateContent>
      </w:r>
      <w:r w:rsidR="001366F8">
        <w:rPr>
          <w:rFonts w:asciiTheme="majorHAnsi" w:eastAsiaTheme="majorEastAsia" w:hAnsiTheme="majorHAnsi" w:cstheme="majorBidi"/>
          <w:b/>
          <w:bCs/>
          <w:noProof/>
          <w:color w:val="365F91" w:themeColor="accent1" w:themeShade="BF"/>
          <w:sz w:val="32"/>
          <w:szCs w:val="28"/>
        </w:rPr>
        <mc:AlternateContent>
          <mc:Choice Requires="wps">
            <w:drawing>
              <wp:anchor distT="0" distB="0" distL="114300" distR="114300" simplePos="0" relativeHeight="251720704" behindDoc="0" locked="0" layoutInCell="1" allowOverlap="1" wp14:anchorId="4FD5D702" wp14:editId="59A64742">
                <wp:simplePos x="0" y="0"/>
                <wp:positionH relativeFrom="column">
                  <wp:posOffset>1419225</wp:posOffset>
                </wp:positionH>
                <wp:positionV relativeFrom="paragraph">
                  <wp:posOffset>5062220</wp:posOffset>
                </wp:positionV>
                <wp:extent cx="1114425" cy="285750"/>
                <wp:effectExtent l="0" t="0" r="9525" b="0"/>
                <wp:wrapNone/>
                <wp:docPr id="43" name="Text Box 43"/>
                <wp:cNvGraphicFramePr/>
                <a:graphic xmlns:a="http://schemas.openxmlformats.org/drawingml/2006/main">
                  <a:graphicData uri="http://schemas.microsoft.com/office/word/2010/wordprocessingShape">
                    <wps:wsp>
                      <wps:cNvSpPr txBox="1"/>
                      <wps:spPr>
                        <a:xfrm>
                          <a:off x="0" y="0"/>
                          <a:ext cx="11144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14B36" w:rsidRDefault="00414B36">
                            <w:r>
                              <w:t>Androscoggin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5D702" id="Text Box 43" o:spid="_x0000_s1071" type="#_x0000_t202" style="position:absolute;margin-left:111.75pt;margin-top:398.6pt;width:87.75pt;height:2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" fillcolor="white [3201]" stroked="f" strokeweight=".5pt">
                <v:textbox>
                  <w:txbxContent>
                    <w:p w:rsidR="00414B36" w:rsidRDefault="00414B36">
                      <w:r>
                        <w:t>Androscoggin</w:t>
                      </w:r>
                    </w:p>
                  </w:txbxContent>
                </v:textbox>
              </v:shape>
            </w:pict>
          </mc:Fallback>
        </mc:AlternateContent>
      </w:r>
      <w:r w:rsidR="002D6206">
        <w:rPr>
          <w:rFonts w:asciiTheme="majorHAnsi" w:eastAsiaTheme="majorEastAsia" w:hAnsiTheme="majorHAnsi" w:cstheme="majorBidi"/>
          <w:b/>
          <w:bCs/>
          <w:noProof/>
          <w:color w:val="365F91" w:themeColor="accent1" w:themeShade="BF"/>
          <w:sz w:val="32"/>
          <w:szCs w:val="28"/>
        </w:rPr>
        <w:drawing>
          <wp:inline distT="0" distB="0" distL="0" distR="0" wp14:anchorId="5B089F84" wp14:editId="74DC8469">
            <wp:extent cx="5097646" cy="6991350"/>
            <wp:effectExtent l="0" t="0" r="825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rymeeting Bay Map.bmp"/>
                    <pic:cNvPicPr/>
                  </pic:nvPicPr>
                  <pic:blipFill rotWithShape="1">
                    <a:blip r:embed="rId17">
                      <a:extLst>
                        <a:ext uri="{28A0092B-C50C-407E-A947-70E740481C1C}">
                          <a14:useLocalDpi xmlns:a14="http://schemas.microsoft.com/office/drawing/2010/main" val="0"/>
                        </a:ext>
                      </a:extLst>
                    </a:blip>
                    <a:srcRect l="10096" t="7802" r="10096" b="7620"/>
                    <a:stretch/>
                  </pic:blipFill>
                  <pic:spPr bwMode="auto">
                    <a:xfrm>
                      <a:off x="0" y="0"/>
                      <a:ext cx="5097859" cy="6991643"/>
                    </a:xfrm>
                    <a:prstGeom prst="rect">
                      <a:avLst/>
                    </a:prstGeom>
                    <a:ln>
                      <a:noFill/>
                    </a:ln>
                    <a:extLst>
                      <a:ext uri="{53640926-AAD7-44D8-BBD7-CCE9431645EC}">
                        <a14:shadowObscured xmlns:a14="http://schemas.microsoft.com/office/drawing/2010/main"/>
                      </a:ext>
                    </a:extLst>
                  </pic:spPr>
                </pic:pic>
              </a:graphicData>
            </a:graphic>
          </wp:inline>
        </w:drawing>
      </w: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proofErr w:type="spellStart"/>
      <w:r w:rsidRPr="00B31A8B">
        <w:rPr>
          <w:rFonts w:ascii="Century" w:eastAsiaTheme="majorEastAsia" w:hAnsi="Century" w:cstheme="majorBidi"/>
          <w:b/>
          <w:bCs/>
          <w:color w:val="4F81BD" w:themeColor="accent1"/>
          <w:sz w:val="26"/>
          <w:szCs w:val="26"/>
        </w:rPr>
        <w:lastRenderedPageBreak/>
        <w:t>Sheepscot</w:t>
      </w:r>
      <w:proofErr w:type="spellEnd"/>
      <w:r w:rsidRPr="00B31A8B">
        <w:rPr>
          <w:rFonts w:ascii="Century" w:eastAsiaTheme="majorEastAsia" w:hAnsi="Century" w:cstheme="majorBidi"/>
          <w:b/>
          <w:bCs/>
          <w:color w:val="4F81BD" w:themeColor="accent1"/>
          <w:sz w:val="26"/>
          <w:szCs w:val="26"/>
        </w:rPr>
        <w:t xml:space="preserve"> River</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w:t>
      </w:r>
      <w:proofErr w:type="spellStart"/>
      <w:r w:rsidRPr="00B31A8B">
        <w:rPr>
          <w:rFonts w:ascii="Century" w:hAnsi="Century"/>
          <w:sz w:val="24"/>
        </w:rPr>
        <w:t>Sheepscot</w:t>
      </w:r>
      <w:proofErr w:type="spellEnd"/>
      <w:r w:rsidRPr="00B31A8B">
        <w:rPr>
          <w:rFonts w:ascii="Century" w:hAnsi="Century"/>
          <w:sz w:val="24"/>
        </w:rPr>
        <w:t xml:space="preserve"> River and its tributaries have approximately 6,500 units of habitat with an estimated equivalent production capacity of 4,300 units of habitat </w:t>
      </w:r>
      <w:r w:rsidR="002A4D95">
        <w:rPr>
          <w:rFonts w:ascii="Century" w:hAnsi="Century"/>
          <w:sz w:val="24"/>
        </w:rPr>
        <w:t xml:space="preserve">(estimated </w:t>
      </w:r>
      <w:r w:rsidRPr="00B31A8B">
        <w:rPr>
          <w:rFonts w:ascii="Century" w:hAnsi="Century"/>
          <w:sz w:val="24"/>
        </w:rPr>
        <w:t>as a function of habitat quality and the threats that impair the value of that habitat</w:t>
      </w:r>
      <w:r w:rsidR="002A4D95">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6"/>
        </w:numPr>
        <w:contextualSpacing/>
        <w:rPr>
          <w:rFonts w:ascii="Century" w:hAnsi="Century"/>
          <w:sz w:val="24"/>
        </w:rPr>
      </w:pPr>
      <w:r w:rsidRPr="00B31A8B">
        <w:rPr>
          <w:rFonts w:ascii="Century" w:hAnsi="Century"/>
          <w:sz w:val="24"/>
        </w:rPr>
        <w:t xml:space="preserve">The </w:t>
      </w:r>
      <w:proofErr w:type="spellStart"/>
      <w:r w:rsidRPr="00B31A8B">
        <w:rPr>
          <w:rFonts w:ascii="Century" w:hAnsi="Century"/>
          <w:sz w:val="24"/>
        </w:rPr>
        <w:t>Sheepscot</w:t>
      </w:r>
      <w:proofErr w:type="spellEnd"/>
      <w:r w:rsidRPr="00B31A8B">
        <w:rPr>
          <w:rFonts w:ascii="Century" w:hAnsi="Century"/>
          <w:sz w:val="24"/>
        </w:rPr>
        <w:t xml:space="preserve"> River contains the southern-most locally adapted stock of Atlantic salmon in North America</w:t>
      </w:r>
      <w:r w:rsidR="002A4D95">
        <w:rPr>
          <w:rFonts w:ascii="Century" w:hAnsi="Century"/>
          <w:sz w:val="24"/>
        </w:rPr>
        <w:t>.</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6"/>
        </w:numPr>
        <w:contextualSpacing/>
        <w:rPr>
          <w:rFonts w:ascii="Century" w:hAnsi="Century"/>
          <w:sz w:val="24"/>
        </w:rPr>
      </w:pPr>
      <w:r w:rsidRPr="00B31A8B">
        <w:rPr>
          <w:rFonts w:ascii="Century" w:hAnsi="Century"/>
          <w:sz w:val="24"/>
        </w:rPr>
        <w:t>Despite having</w:t>
      </w:r>
      <w:r w:rsidR="006024D7">
        <w:rPr>
          <w:rFonts w:ascii="Century" w:hAnsi="Century"/>
          <w:sz w:val="24"/>
        </w:rPr>
        <w:t xml:space="preserve"> relatively</w:t>
      </w:r>
      <w:r w:rsidRPr="00B31A8B">
        <w:rPr>
          <w:rFonts w:ascii="Century" w:hAnsi="Century"/>
          <w:sz w:val="24"/>
        </w:rPr>
        <w:t xml:space="preserve"> warm water temperatures, the </w:t>
      </w:r>
      <w:proofErr w:type="spellStart"/>
      <w:r w:rsidRPr="00B31A8B">
        <w:rPr>
          <w:rFonts w:ascii="Century" w:hAnsi="Century"/>
          <w:sz w:val="24"/>
        </w:rPr>
        <w:t>Sheepscot</w:t>
      </w:r>
      <w:proofErr w:type="spellEnd"/>
      <w:r w:rsidRPr="00B31A8B">
        <w:rPr>
          <w:rFonts w:ascii="Century" w:hAnsi="Century"/>
          <w:sz w:val="24"/>
        </w:rPr>
        <w:t xml:space="preserve"> stock appears to perform </w:t>
      </w:r>
      <w:r w:rsidR="008B70D5">
        <w:rPr>
          <w:rFonts w:ascii="Century" w:hAnsi="Century"/>
          <w:sz w:val="24"/>
        </w:rPr>
        <w:t>well</w:t>
      </w:r>
      <w:r w:rsidRPr="00B31A8B">
        <w:rPr>
          <w:rFonts w:ascii="Century" w:hAnsi="Century"/>
          <w:sz w:val="24"/>
        </w:rPr>
        <w:t xml:space="preserve"> while in freshwater </w:t>
      </w:r>
      <w:r w:rsidR="008B70D5">
        <w:rPr>
          <w:rFonts w:ascii="Century" w:hAnsi="Century"/>
          <w:sz w:val="24"/>
        </w:rPr>
        <w:t>compared to</w:t>
      </w:r>
      <w:r w:rsidRPr="00B31A8B">
        <w:rPr>
          <w:rFonts w:ascii="Century" w:hAnsi="Century"/>
          <w:sz w:val="24"/>
        </w:rPr>
        <w:t xml:space="preserve"> other rivers with similar temperatures</w:t>
      </w:r>
      <w:r w:rsidR="002A4D95">
        <w:rPr>
          <w:rFonts w:ascii="Century" w:hAnsi="Century"/>
          <w:sz w:val="24"/>
        </w:rPr>
        <w:t>.</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6"/>
        </w:numPr>
        <w:contextualSpacing/>
        <w:rPr>
          <w:rFonts w:ascii="Century" w:hAnsi="Century"/>
          <w:sz w:val="24"/>
        </w:rPr>
      </w:pPr>
      <w:proofErr w:type="spellStart"/>
      <w:r w:rsidRPr="00B31A8B">
        <w:rPr>
          <w:rFonts w:ascii="Century" w:hAnsi="Century"/>
          <w:sz w:val="24"/>
        </w:rPr>
        <w:t>Sheepscot</w:t>
      </w:r>
      <w:proofErr w:type="spellEnd"/>
      <w:r w:rsidRPr="00B31A8B">
        <w:rPr>
          <w:rFonts w:ascii="Century" w:hAnsi="Century"/>
          <w:sz w:val="24"/>
        </w:rPr>
        <w:t xml:space="preserve"> Lake, </w:t>
      </w:r>
      <w:proofErr w:type="spellStart"/>
      <w:r w:rsidRPr="00B31A8B">
        <w:rPr>
          <w:rFonts w:ascii="Century" w:hAnsi="Century"/>
          <w:sz w:val="24"/>
        </w:rPr>
        <w:t>Clairy</w:t>
      </w:r>
      <w:proofErr w:type="spellEnd"/>
      <w:r w:rsidRPr="00B31A8B">
        <w:rPr>
          <w:rFonts w:ascii="Century" w:hAnsi="Century"/>
          <w:sz w:val="24"/>
        </w:rPr>
        <w:t xml:space="preserve"> Lake, Long Pond and Branch Pond are important spawning and nursery habitats for alewives.</w:t>
      </w:r>
    </w:p>
    <w:p w:rsidR="00E039D2" w:rsidRDefault="00E039D2" w:rsidP="00B31A8B">
      <w:pPr>
        <w:keepNext/>
        <w:keepLines/>
        <w:spacing w:before="200" w:after="0"/>
        <w:outlineLvl w:val="1"/>
        <w:rPr>
          <w:rFonts w:ascii="Century" w:eastAsiaTheme="majorEastAsia"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 xml:space="preserve">St. George River and </w:t>
      </w:r>
      <w:proofErr w:type="spellStart"/>
      <w:r w:rsidRPr="00B31A8B">
        <w:rPr>
          <w:rFonts w:ascii="Century" w:eastAsiaTheme="majorEastAsia" w:hAnsi="Century" w:cstheme="majorBidi"/>
          <w:b/>
          <w:bCs/>
          <w:color w:val="4F81BD" w:themeColor="accent1"/>
          <w:sz w:val="26"/>
          <w:szCs w:val="26"/>
        </w:rPr>
        <w:t>Medomak</w:t>
      </w:r>
      <w:proofErr w:type="spellEnd"/>
      <w:r w:rsidRPr="00B31A8B">
        <w:rPr>
          <w:rFonts w:ascii="Century" w:eastAsiaTheme="majorEastAsia" w:hAnsi="Century" w:cstheme="majorBidi"/>
          <w:b/>
          <w:bCs/>
          <w:color w:val="4F81BD" w:themeColor="accent1"/>
          <w:sz w:val="26"/>
          <w:szCs w:val="26"/>
        </w:rPr>
        <w:t xml:space="preserve"> Rivers</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7"/>
        </w:numPr>
        <w:contextualSpacing/>
        <w:rPr>
          <w:rFonts w:ascii="Century" w:hAnsi="Century"/>
          <w:sz w:val="24"/>
        </w:rPr>
      </w:pPr>
      <w:r w:rsidRPr="00B31A8B">
        <w:rPr>
          <w:rFonts w:ascii="Century" w:hAnsi="Century"/>
          <w:sz w:val="24"/>
        </w:rPr>
        <w:t xml:space="preserve">The St. George and </w:t>
      </w:r>
      <w:proofErr w:type="spellStart"/>
      <w:r w:rsidRPr="00B31A8B">
        <w:rPr>
          <w:rFonts w:ascii="Century" w:hAnsi="Century"/>
          <w:sz w:val="24"/>
        </w:rPr>
        <w:t>Medomak</w:t>
      </w:r>
      <w:proofErr w:type="spellEnd"/>
      <w:r w:rsidRPr="00B31A8B">
        <w:rPr>
          <w:rFonts w:ascii="Century" w:hAnsi="Century"/>
          <w:sz w:val="24"/>
        </w:rPr>
        <w:t xml:space="preserve"> River</w:t>
      </w:r>
      <w:r w:rsidR="002A4D95">
        <w:rPr>
          <w:rFonts w:ascii="Century" w:hAnsi="Century"/>
          <w:sz w:val="24"/>
        </w:rPr>
        <w:t>s</w:t>
      </w:r>
      <w:r w:rsidRPr="00B31A8B">
        <w:rPr>
          <w:rFonts w:ascii="Century" w:hAnsi="Century"/>
          <w:sz w:val="24"/>
        </w:rPr>
        <w:t xml:space="preserve"> and their tributaries have approximately 10,000 units of habitat with an estimated equivalent production capacity of 7,000 units of habitat </w:t>
      </w:r>
      <w:r w:rsidR="002A4D95">
        <w:rPr>
          <w:rFonts w:ascii="Century" w:hAnsi="Century"/>
          <w:sz w:val="24"/>
        </w:rPr>
        <w:t xml:space="preserve">(estimated </w:t>
      </w:r>
      <w:r w:rsidRPr="00B31A8B">
        <w:rPr>
          <w:rFonts w:ascii="Century" w:hAnsi="Century"/>
          <w:sz w:val="24"/>
        </w:rPr>
        <w:t>as a function of habitat quality and the threats that impair the value of that habitat</w:t>
      </w:r>
      <w:r w:rsidR="002A4D95">
        <w:rPr>
          <w:rFonts w:ascii="Century" w:hAnsi="Century"/>
          <w:sz w:val="24"/>
        </w:rPr>
        <w:t>)</w:t>
      </w:r>
      <w:r w:rsidRPr="00B31A8B">
        <w:rPr>
          <w:rFonts w:ascii="Century" w:hAnsi="Century"/>
          <w:sz w:val="24"/>
        </w:rPr>
        <w:t xml:space="preserve">.  </w:t>
      </w:r>
    </w:p>
    <w:p w:rsidR="00B31A8B" w:rsidRPr="00B31A8B" w:rsidRDefault="00B31A8B" w:rsidP="00414B36">
      <w:pPr>
        <w:ind w:left="720"/>
        <w:contextualSpacing/>
        <w:rPr>
          <w:rFonts w:ascii="Century" w:hAnsi="Century"/>
          <w:sz w:val="24"/>
        </w:rPr>
      </w:pPr>
    </w:p>
    <w:p w:rsidR="00B31A8B" w:rsidRPr="00B31A8B" w:rsidRDefault="00B31A8B" w:rsidP="00B31A8B">
      <w:pPr>
        <w:numPr>
          <w:ilvl w:val="0"/>
          <w:numId w:val="17"/>
        </w:numPr>
        <w:contextualSpacing/>
        <w:rPr>
          <w:rFonts w:ascii="Century" w:hAnsi="Century"/>
          <w:sz w:val="24"/>
        </w:rPr>
      </w:pPr>
      <w:r w:rsidRPr="00B31A8B">
        <w:rPr>
          <w:rFonts w:ascii="Century" w:hAnsi="Century"/>
          <w:sz w:val="24"/>
        </w:rPr>
        <w:t xml:space="preserve">The St. George and </w:t>
      </w:r>
      <w:proofErr w:type="spellStart"/>
      <w:r w:rsidRPr="00B31A8B">
        <w:rPr>
          <w:rFonts w:ascii="Century" w:hAnsi="Century"/>
          <w:sz w:val="24"/>
        </w:rPr>
        <w:t>Medomak</w:t>
      </w:r>
      <w:proofErr w:type="spellEnd"/>
      <w:r w:rsidRPr="00B31A8B">
        <w:rPr>
          <w:rFonts w:ascii="Century" w:hAnsi="Century"/>
          <w:sz w:val="24"/>
        </w:rPr>
        <w:t xml:space="preserve"> Rivers historically and currently support a robust and productive river herring fishery</w:t>
      </w:r>
      <w:r w:rsidR="002A4D95">
        <w:rPr>
          <w:rFonts w:ascii="Century" w:hAnsi="Century"/>
          <w:sz w:val="24"/>
        </w:rPr>
        <w:t>.</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7"/>
        </w:numPr>
        <w:contextualSpacing/>
        <w:rPr>
          <w:rFonts w:ascii="Century" w:hAnsi="Century"/>
          <w:sz w:val="24"/>
        </w:rPr>
      </w:pPr>
      <w:r w:rsidRPr="00B31A8B">
        <w:rPr>
          <w:rFonts w:ascii="Century" w:hAnsi="Century"/>
          <w:sz w:val="24"/>
        </w:rPr>
        <w:t xml:space="preserve">The St. George has habitat similar in quantity and quality to the </w:t>
      </w:r>
      <w:proofErr w:type="spellStart"/>
      <w:r w:rsidRPr="00B31A8B">
        <w:rPr>
          <w:rFonts w:ascii="Century" w:hAnsi="Century"/>
          <w:sz w:val="24"/>
        </w:rPr>
        <w:t>Sheepscot</w:t>
      </w:r>
      <w:proofErr w:type="spellEnd"/>
      <w:r w:rsidRPr="00B31A8B">
        <w:rPr>
          <w:rFonts w:ascii="Century" w:hAnsi="Century"/>
          <w:sz w:val="24"/>
        </w:rPr>
        <w:t xml:space="preserve"> River</w:t>
      </w:r>
      <w:r w:rsidR="002A4D95">
        <w:rPr>
          <w:rFonts w:ascii="Century" w:hAnsi="Century"/>
          <w:sz w:val="24"/>
        </w:rPr>
        <w:t>.</w:t>
      </w:r>
    </w:p>
    <w:p w:rsidR="00B31A8B" w:rsidRPr="00B31A8B" w:rsidRDefault="00B31A8B" w:rsidP="00B31A8B">
      <w:pPr>
        <w:ind w:left="720"/>
        <w:contextualSpacing/>
        <w:rPr>
          <w:rFonts w:ascii="Century" w:hAnsi="Century"/>
          <w:sz w:val="24"/>
        </w:rPr>
      </w:pPr>
    </w:p>
    <w:p w:rsidR="00E039D2" w:rsidRPr="00E039D2" w:rsidRDefault="00B31A8B" w:rsidP="00B31A8B">
      <w:pPr>
        <w:keepNext/>
        <w:keepLines/>
        <w:numPr>
          <w:ilvl w:val="0"/>
          <w:numId w:val="17"/>
        </w:numPr>
        <w:spacing w:before="200" w:after="0"/>
        <w:contextualSpacing/>
        <w:outlineLvl w:val="1"/>
        <w:rPr>
          <w:rFonts w:ascii="Century" w:eastAsiaTheme="majorEastAsia" w:hAnsi="Century" w:cstheme="majorBidi"/>
          <w:b/>
          <w:bCs/>
          <w:color w:val="4F81BD" w:themeColor="accent1"/>
          <w:sz w:val="26"/>
          <w:szCs w:val="26"/>
        </w:rPr>
      </w:pPr>
      <w:r w:rsidRPr="00E039D2">
        <w:rPr>
          <w:rFonts w:ascii="Century" w:hAnsi="Century"/>
          <w:sz w:val="24"/>
        </w:rPr>
        <w:t xml:space="preserve">Accept for lake-outlet dams, the habitat in the St. George River is fully accessible as spawning and nursery habitat for Atlantic salmon.  </w:t>
      </w:r>
    </w:p>
    <w:p w:rsidR="00E039D2" w:rsidRDefault="00E039D2" w:rsidP="00E039D2">
      <w:pPr>
        <w:pStyle w:val="ListParagraph"/>
        <w:rPr>
          <w:rFonts w:ascii="Century" w:eastAsiaTheme="majorEastAsia" w:hAnsi="Century" w:cstheme="majorBidi"/>
          <w:b/>
          <w:bCs/>
          <w:color w:val="4F81BD" w:themeColor="accent1"/>
          <w:sz w:val="26"/>
          <w:szCs w:val="26"/>
        </w:rPr>
      </w:pPr>
    </w:p>
    <w:p w:rsidR="00B31A8B" w:rsidRPr="00E039D2" w:rsidRDefault="00B31A8B" w:rsidP="00E039D2">
      <w:pPr>
        <w:keepNext/>
        <w:keepLines/>
        <w:spacing w:before="200" w:after="0"/>
        <w:contextualSpacing/>
        <w:outlineLvl w:val="1"/>
        <w:rPr>
          <w:rFonts w:ascii="Century" w:eastAsiaTheme="majorEastAsia" w:hAnsi="Century" w:cstheme="majorBidi"/>
          <w:b/>
          <w:bCs/>
          <w:color w:val="4F81BD" w:themeColor="accent1"/>
          <w:sz w:val="26"/>
          <w:szCs w:val="26"/>
        </w:rPr>
      </w:pPr>
      <w:r w:rsidRPr="00E039D2">
        <w:rPr>
          <w:rFonts w:ascii="Century" w:eastAsiaTheme="majorEastAsia" w:hAnsi="Century" w:cstheme="majorBidi"/>
          <w:b/>
          <w:bCs/>
          <w:color w:val="4F81BD" w:themeColor="accent1"/>
          <w:sz w:val="26"/>
          <w:szCs w:val="26"/>
        </w:rPr>
        <w:t>Androscoggin River and its tributaries</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 xml:space="preserve">The Androscoggin River and its tributaries have approximately 97,000 units of historical nursery habitat for Atlantic salmon.  At </w:t>
      </w:r>
      <w:r w:rsidR="002A4D95">
        <w:rPr>
          <w:rFonts w:ascii="Century" w:hAnsi="Century"/>
          <w:sz w:val="24"/>
        </w:rPr>
        <w:t>p</w:t>
      </w:r>
      <w:r w:rsidRPr="00B31A8B">
        <w:rPr>
          <w:rFonts w:ascii="Century" w:hAnsi="Century"/>
          <w:sz w:val="24"/>
        </w:rPr>
        <w:t xml:space="preserve">resent, approximately 16,000 units </w:t>
      </w:r>
      <w:r w:rsidR="002A4D95">
        <w:rPr>
          <w:rFonts w:ascii="Century" w:hAnsi="Century"/>
          <w:sz w:val="24"/>
        </w:rPr>
        <w:t>are</w:t>
      </w:r>
      <w:r w:rsidR="002A4D95" w:rsidRPr="00B31A8B">
        <w:rPr>
          <w:rFonts w:ascii="Century" w:hAnsi="Century"/>
          <w:sz w:val="24"/>
        </w:rPr>
        <w:t xml:space="preserve"> </w:t>
      </w:r>
      <w:r w:rsidRPr="00B31A8B">
        <w:rPr>
          <w:rFonts w:ascii="Century" w:hAnsi="Century"/>
          <w:sz w:val="24"/>
        </w:rPr>
        <w:t xml:space="preserve">accessible to salmon, although nearly </w:t>
      </w:r>
      <w:proofErr w:type="gramStart"/>
      <w:r w:rsidRPr="00B31A8B">
        <w:rPr>
          <w:rFonts w:ascii="Century" w:hAnsi="Century"/>
          <w:sz w:val="24"/>
        </w:rPr>
        <w:t>all of this</w:t>
      </w:r>
      <w:proofErr w:type="gramEnd"/>
      <w:r w:rsidRPr="00B31A8B">
        <w:rPr>
          <w:rFonts w:ascii="Century" w:hAnsi="Century"/>
          <w:sz w:val="24"/>
        </w:rPr>
        <w:t xml:space="preserve"> habitat </w:t>
      </w:r>
      <w:r w:rsidR="002A4D95">
        <w:rPr>
          <w:rFonts w:ascii="Century" w:hAnsi="Century"/>
          <w:sz w:val="24"/>
        </w:rPr>
        <w:t xml:space="preserve">is </w:t>
      </w:r>
      <w:r w:rsidRPr="00B31A8B">
        <w:rPr>
          <w:rFonts w:ascii="Century" w:hAnsi="Century"/>
          <w:sz w:val="24"/>
        </w:rPr>
        <w:t xml:space="preserve">above two or more hydro dams of which </w:t>
      </w:r>
      <w:r w:rsidR="00563A1B">
        <w:rPr>
          <w:rFonts w:ascii="Century" w:hAnsi="Century"/>
          <w:sz w:val="24"/>
        </w:rPr>
        <w:t>survival</w:t>
      </w:r>
      <w:r w:rsidRPr="00B31A8B">
        <w:rPr>
          <w:rFonts w:ascii="Century" w:hAnsi="Century"/>
          <w:sz w:val="24"/>
        </w:rPr>
        <w:t xml:space="preserve"> has not been demonstrated </w:t>
      </w:r>
      <w:r w:rsidR="00563A1B">
        <w:rPr>
          <w:rFonts w:ascii="Century" w:hAnsi="Century"/>
          <w:sz w:val="24"/>
        </w:rPr>
        <w:t xml:space="preserve">to be </w:t>
      </w:r>
      <w:r w:rsidRPr="00B31A8B">
        <w:rPr>
          <w:rFonts w:ascii="Century" w:hAnsi="Century"/>
          <w:sz w:val="24"/>
        </w:rPr>
        <w:t xml:space="preserve">sufficient to allow for recovery. </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lastRenderedPageBreak/>
        <w:t xml:space="preserve">Rumford Falls </w:t>
      </w:r>
      <w:proofErr w:type="gramStart"/>
      <w:r w:rsidRPr="00B31A8B">
        <w:rPr>
          <w:rFonts w:ascii="Century" w:hAnsi="Century"/>
          <w:sz w:val="24"/>
        </w:rPr>
        <w:t>is believed</w:t>
      </w:r>
      <w:proofErr w:type="gramEnd"/>
      <w:r w:rsidRPr="00B31A8B">
        <w:rPr>
          <w:rFonts w:ascii="Century" w:hAnsi="Century"/>
          <w:sz w:val="24"/>
        </w:rPr>
        <w:t xml:space="preserve"> to be the upper extent of </w:t>
      </w:r>
      <w:proofErr w:type="spellStart"/>
      <w:r w:rsidRPr="00B31A8B">
        <w:rPr>
          <w:rFonts w:ascii="Century" w:hAnsi="Century"/>
          <w:sz w:val="24"/>
        </w:rPr>
        <w:t>anadromy</w:t>
      </w:r>
      <w:proofErr w:type="spellEnd"/>
      <w:r w:rsidRPr="00B31A8B">
        <w:rPr>
          <w:rFonts w:ascii="Century" w:hAnsi="Century"/>
          <w:sz w:val="24"/>
        </w:rPr>
        <w:t xml:space="preserve"> in the Androscoggin River with the exception of possibly lampreys and American eel.</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Currently</w:t>
      </w:r>
      <w:r w:rsidR="002A4D95">
        <w:rPr>
          <w:rFonts w:ascii="Century" w:hAnsi="Century"/>
          <w:sz w:val="24"/>
        </w:rPr>
        <w:t>,</w:t>
      </w:r>
      <w:r w:rsidRPr="00B31A8B">
        <w:rPr>
          <w:rFonts w:ascii="Century" w:hAnsi="Century"/>
          <w:sz w:val="24"/>
        </w:rPr>
        <w:t xml:space="preserve"> the entire Androscoggin River above Lewiston Falls is obstructed by dams and inaccessible to </w:t>
      </w:r>
      <w:r w:rsidR="00563A1B">
        <w:rPr>
          <w:rFonts w:ascii="Century" w:hAnsi="Century"/>
          <w:sz w:val="24"/>
        </w:rPr>
        <w:t>dia</w:t>
      </w:r>
      <w:r w:rsidRPr="00B31A8B">
        <w:rPr>
          <w:rFonts w:ascii="Century" w:hAnsi="Century"/>
          <w:sz w:val="24"/>
        </w:rPr>
        <w:t>dromous fish</w:t>
      </w:r>
      <w:r w:rsidR="002A4D95">
        <w:rPr>
          <w:rFonts w:ascii="Century" w:hAnsi="Century"/>
          <w:sz w:val="24"/>
        </w:rPr>
        <w:t>.</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 xml:space="preserve">Other than a small fish friends program, the Androscoggin River does not have an active stock management program for Atlantic salmon.  Despite this, Atlantic salmon adults frequently enter the trap at the Brunswick </w:t>
      </w:r>
      <w:proofErr w:type="spellStart"/>
      <w:r w:rsidRPr="00B31A8B">
        <w:rPr>
          <w:rFonts w:ascii="Century" w:hAnsi="Century"/>
          <w:sz w:val="24"/>
        </w:rPr>
        <w:t>fishway</w:t>
      </w:r>
      <w:proofErr w:type="spellEnd"/>
      <w:r w:rsidRPr="00B31A8B">
        <w:rPr>
          <w:rFonts w:ascii="Century" w:hAnsi="Century"/>
          <w:sz w:val="24"/>
        </w:rPr>
        <w:t xml:space="preserve"> – often assumed </w:t>
      </w:r>
      <w:proofErr w:type="gramStart"/>
      <w:r w:rsidRPr="00B31A8B">
        <w:rPr>
          <w:rFonts w:ascii="Century" w:hAnsi="Century"/>
          <w:sz w:val="24"/>
        </w:rPr>
        <w:t>to be strays</w:t>
      </w:r>
      <w:proofErr w:type="gramEnd"/>
      <w:r w:rsidRPr="00B31A8B">
        <w:rPr>
          <w:rFonts w:ascii="Century" w:hAnsi="Century"/>
          <w:sz w:val="24"/>
        </w:rPr>
        <w:t xml:space="preserve"> from the Penobscot.</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Given the current configuration of dams</w:t>
      </w:r>
      <w:r w:rsidR="00563A1B">
        <w:rPr>
          <w:rFonts w:ascii="Century" w:hAnsi="Century"/>
          <w:sz w:val="24"/>
        </w:rPr>
        <w:t xml:space="preserve"> and </w:t>
      </w:r>
      <w:proofErr w:type="spellStart"/>
      <w:r w:rsidR="00563A1B">
        <w:rPr>
          <w:rFonts w:ascii="Century" w:hAnsi="Century"/>
          <w:sz w:val="24"/>
        </w:rPr>
        <w:t>fishways</w:t>
      </w:r>
      <w:proofErr w:type="spellEnd"/>
      <w:r w:rsidR="00563A1B">
        <w:rPr>
          <w:rFonts w:ascii="Century" w:hAnsi="Century"/>
          <w:sz w:val="24"/>
        </w:rPr>
        <w:t xml:space="preserve"> in the Androscoggin</w:t>
      </w:r>
      <w:r w:rsidRPr="00B31A8B">
        <w:rPr>
          <w:rFonts w:ascii="Century" w:hAnsi="Century"/>
          <w:sz w:val="24"/>
        </w:rPr>
        <w:t>, the Little River provides the best opportunities for Atlantic salmon spawning and rearing.</w:t>
      </w:r>
    </w:p>
    <w:p w:rsidR="00B31A8B" w:rsidRPr="00B31A8B" w:rsidRDefault="00B31A8B" w:rsidP="00B31A8B">
      <w:pPr>
        <w:ind w:left="720"/>
        <w:contextualSpacing/>
        <w:rPr>
          <w:rFonts w:ascii="Century" w:hAnsi="Century"/>
          <w:sz w:val="24"/>
        </w:rPr>
      </w:pPr>
    </w:p>
    <w:p w:rsidR="00B31A8B" w:rsidRPr="00B31A8B" w:rsidRDefault="00B31A8B" w:rsidP="00B31A8B">
      <w:pPr>
        <w:numPr>
          <w:ilvl w:val="0"/>
          <w:numId w:val="18"/>
        </w:numPr>
        <w:contextualSpacing/>
        <w:rPr>
          <w:rFonts w:ascii="Century" w:hAnsi="Century"/>
          <w:sz w:val="24"/>
        </w:rPr>
      </w:pPr>
      <w:r w:rsidRPr="00B31A8B">
        <w:rPr>
          <w:rFonts w:ascii="Century" w:hAnsi="Century"/>
          <w:sz w:val="24"/>
        </w:rPr>
        <w:t xml:space="preserve">The lakes in the </w:t>
      </w:r>
      <w:proofErr w:type="spellStart"/>
      <w:r w:rsidRPr="00B31A8B">
        <w:rPr>
          <w:rFonts w:ascii="Century" w:hAnsi="Century"/>
          <w:sz w:val="24"/>
        </w:rPr>
        <w:t>Sabbatus</w:t>
      </w:r>
      <w:proofErr w:type="spellEnd"/>
      <w:r w:rsidRPr="00B31A8B">
        <w:rPr>
          <w:rFonts w:ascii="Century" w:hAnsi="Century"/>
          <w:sz w:val="24"/>
        </w:rPr>
        <w:t xml:space="preserve"> River </w:t>
      </w:r>
      <w:r w:rsidR="00563A1B">
        <w:rPr>
          <w:rFonts w:ascii="Century" w:hAnsi="Century"/>
          <w:sz w:val="24"/>
        </w:rPr>
        <w:t>are</w:t>
      </w:r>
      <w:r w:rsidRPr="00B31A8B">
        <w:rPr>
          <w:rFonts w:ascii="Century" w:hAnsi="Century"/>
          <w:sz w:val="24"/>
        </w:rPr>
        <w:t xml:space="preserve"> actively managed by Maine DMR for river herring, and currently</w:t>
      </w:r>
      <w:r w:rsidR="002A4D95">
        <w:rPr>
          <w:rFonts w:ascii="Century" w:hAnsi="Century"/>
          <w:sz w:val="24"/>
        </w:rPr>
        <w:t>,</w:t>
      </w:r>
      <w:r w:rsidRPr="00B31A8B">
        <w:rPr>
          <w:rFonts w:ascii="Century" w:hAnsi="Century"/>
          <w:sz w:val="24"/>
        </w:rPr>
        <w:t xml:space="preserve"> provide the best opportunities for river herring spawning and rearing in the Androscoggin drainage.</w:t>
      </w:r>
    </w:p>
    <w:p w:rsidR="00E039D2" w:rsidRDefault="00E039D2" w:rsidP="00B31A8B">
      <w:pPr>
        <w:keepNext/>
        <w:keepLines/>
        <w:spacing w:before="200" w:after="0"/>
        <w:outlineLvl w:val="1"/>
        <w:rPr>
          <w:rFonts w:ascii="Century" w:eastAsiaTheme="majorEastAsia"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 xml:space="preserve">Lower Kennebec River below Lockwood, including </w:t>
      </w:r>
      <w:proofErr w:type="spellStart"/>
      <w:r w:rsidRPr="00B31A8B">
        <w:rPr>
          <w:rFonts w:ascii="Century" w:eastAsiaTheme="majorEastAsia" w:hAnsi="Century" w:cstheme="majorBidi"/>
          <w:b/>
          <w:bCs/>
          <w:color w:val="4F81BD" w:themeColor="accent1"/>
          <w:sz w:val="26"/>
          <w:szCs w:val="26"/>
        </w:rPr>
        <w:t>Cobbosseecontee</w:t>
      </w:r>
      <w:proofErr w:type="spellEnd"/>
      <w:r w:rsidRPr="00B31A8B">
        <w:rPr>
          <w:rFonts w:ascii="Century" w:eastAsiaTheme="majorEastAsia" w:hAnsi="Century" w:cstheme="majorBidi"/>
          <w:b/>
          <w:bCs/>
          <w:color w:val="4F81BD" w:themeColor="accent1"/>
          <w:sz w:val="26"/>
          <w:szCs w:val="26"/>
        </w:rPr>
        <w:t xml:space="preserve"> Stream, </w:t>
      </w:r>
      <w:proofErr w:type="spellStart"/>
      <w:r w:rsidRPr="00B31A8B">
        <w:rPr>
          <w:rFonts w:ascii="Century" w:eastAsiaTheme="majorEastAsia" w:hAnsi="Century" w:cstheme="majorBidi"/>
          <w:b/>
          <w:bCs/>
          <w:color w:val="4F81BD" w:themeColor="accent1"/>
          <w:sz w:val="26"/>
          <w:szCs w:val="26"/>
        </w:rPr>
        <w:t>Togus</w:t>
      </w:r>
      <w:proofErr w:type="spellEnd"/>
      <w:r w:rsidRPr="00B31A8B">
        <w:rPr>
          <w:rFonts w:ascii="Century" w:eastAsiaTheme="majorEastAsia" w:hAnsi="Century" w:cstheme="majorBidi"/>
          <w:b/>
          <w:bCs/>
          <w:color w:val="4F81BD" w:themeColor="accent1"/>
          <w:sz w:val="26"/>
          <w:szCs w:val="26"/>
        </w:rPr>
        <w:t xml:space="preserve"> Stream, Bond Brook</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habitat in the lower Kennebec River is largely unsuitable for Atlantic salmon spawning and rearing because of </w:t>
      </w:r>
      <w:proofErr w:type="gramStart"/>
      <w:r w:rsidRPr="00B31A8B">
        <w:rPr>
          <w:rFonts w:ascii="Century" w:hAnsi="Century"/>
          <w:sz w:val="24"/>
        </w:rPr>
        <w:t>really low</w:t>
      </w:r>
      <w:proofErr w:type="gramEnd"/>
      <w:r w:rsidRPr="00B31A8B">
        <w:rPr>
          <w:rFonts w:ascii="Century" w:hAnsi="Century"/>
          <w:sz w:val="24"/>
        </w:rPr>
        <w:t xml:space="preserve"> habitat quality and threats.  The primary threat </w:t>
      </w:r>
      <w:r w:rsidR="002A4D95">
        <w:rPr>
          <w:rFonts w:ascii="Century" w:hAnsi="Century"/>
          <w:sz w:val="24"/>
        </w:rPr>
        <w:t>is</w:t>
      </w:r>
      <w:r w:rsidR="002A4D95" w:rsidRPr="00B31A8B">
        <w:rPr>
          <w:rFonts w:ascii="Century" w:hAnsi="Century"/>
          <w:sz w:val="24"/>
        </w:rPr>
        <w:t xml:space="preserve"> </w:t>
      </w:r>
      <w:r w:rsidRPr="00B31A8B">
        <w:rPr>
          <w:rFonts w:ascii="Century" w:hAnsi="Century"/>
          <w:sz w:val="24"/>
        </w:rPr>
        <w:t xml:space="preserve">predation by both native and non-native species.  </w:t>
      </w:r>
    </w:p>
    <w:p w:rsidR="00B31A8B" w:rsidRPr="00B31A8B" w:rsidRDefault="00B31A8B" w:rsidP="00B31A8B">
      <w:pPr>
        <w:numPr>
          <w:ilvl w:val="0"/>
          <w:numId w:val="14"/>
        </w:numPr>
        <w:rPr>
          <w:rFonts w:ascii="Century" w:hAnsi="Century"/>
          <w:sz w:val="24"/>
        </w:rPr>
      </w:pPr>
      <w:proofErr w:type="spellStart"/>
      <w:r w:rsidRPr="00B31A8B">
        <w:rPr>
          <w:rFonts w:ascii="Century" w:hAnsi="Century"/>
          <w:sz w:val="24"/>
        </w:rPr>
        <w:t>Togus</w:t>
      </w:r>
      <w:proofErr w:type="spellEnd"/>
      <w:r w:rsidRPr="00B31A8B">
        <w:rPr>
          <w:rFonts w:ascii="Century" w:hAnsi="Century"/>
          <w:sz w:val="24"/>
        </w:rPr>
        <w:t xml:space="preserve"> and Bond Brook provide some of the best opportunities for Atlantic salmon spawning and rearing for fish th</w:t>
      </w:r>
      <w:r w:rsidR="00563A1B">
        <w:rPr>
          <w:rFonts w:ascii="Century" w:hAnsi="Century"/>
          <w:sz w:val="24"/>
        </w:rPr>
        <w:t>at</w:t>
      </w:r>
      <w:r w:rsidRPr="00B31A8B">
        <w:rPr>
          <w:rFonts w:ascii="Century" w:hAnsi="Century"/>
          <w:sz w:val="24"/>
        </w:rPr>
        <w:t xml:space="preserve"> choose not to use the </w:t>
      </w:r>
      <w:proofErr w:type="spellStart"/>
      <w:r w:rsidRPr="00B31A8B">
        <w:rPr>
          <w:rFonts w:ascii="Century" w:hAnsi="Century"/>
          <w:sz w:val="24"/>
        </w:rPr>
        <w:t>fishways</w:t>
      </w:r>
      <w:proofErr w:type="spellEnd"/>
      <w:r w:rsidRPr="00B31A8B">
        <w:rPr>
          <w:rFonts w:ascii="Century" w:hAnsi="Century"/>
          <w:sz w:val="24"/>
        </w:rPr>
        <w:t xml:space="preserve"> at Lockwood or at Benton Falls on the </w:t>
      </w:r>
      <w:proofErr w:type="spellStart"/>
      <w:r w:rsidR="002A4D95" w:rsidRPr="00B31A8B">
        <w:rPr>
          <w:rFonts w:ascii="Century" w:hAnsi="Century"/>
          <w:sz w:val="24"/>
        </w:rPr>
        <w:t>S</w:t>
      </w:r>
      <w:r w:rsidR="002A4D95">
        <w:rPr>
          <w:rFonts w:ascii="Century" w:hAnsi="Century"/>
          <w:sz w:val="24"/>
        </w:rPr>
        <w:t>e</w:t>
      </w:r>
      <w:r w:rsidR="002A4D95" w:rsidRPr="00B31A8B">
        <w:rPr>
          <w:rFonts w:ascii="Century" w:hAnsi="Century"/>
          <w:sz w:val="24"/>
        </w:rPr>
        <w:t>basticook</w:t>
      </w:r>
      <w:proofErr w:type="spellEnd"/>
      <w:r w:rsidRPr="00B31A8B">
        <w:rPr>
          <w:rFonts w:ascii="Century" w:hAnsi="Century"/>
          <w:sz w:val="24"/>
        </w:rPr>
        <w:t>.</w:t>
      </w:r>
    </w:p>
    <w:p w:rsidR="00B31A8B" w:rsidRDefault="00B31A8B" w:rsidP="00B31A8B">
      <w:pPr>
        <w:numPr>
          <w:ilvl w:val="0"/>
          <w:numId w:val="14"/>
        </w:numPr>
        <w:rPr>
          <w:rFonts w:ascii="Century" w:hAnsi="Century"/>
          <w:sz w:val="24"/>
        </w:rPr>
      </w:pPr>
      <w:r w:rsidRPr="00B31A8B">
        <w:rPr>
          <w:rFonts w:ascii="Century" w:hAnsi="Century"/>
          <w:sz w:val="24"/>
        </w:rPr>
        <w:t xml:space="preserve">The </w:t>
      </w:r>
      <w:proofErr w:type="spellStart"/>
      <w:r w:rsidRPr="00B31A8B">
        <w:rPr>
          <w:rFonts w:ascii="Century" w:hAnsi="Century"/>
          <w:sz w:val="24"/>
        </w:rPr>
        <w:t>mainstem</w:t>
      </w:r>
      <w:proofErr w:type="spellEnd"/>
      <w:r w:rsidRPr="00B31A8B">
        <w:rPr>
          <w:rFonts w:ascii="Century" w:hAnsi="Century"/>
          <w:sz w:val="24"/>
        </w:rPr>
        <w:t xml:space="preserve"> Kennebec River is an important migratory corridor for all diadromous fish in the </w:t>
      </w:r>
      <w:proofErr w:type="spellStart"/>
      <w:r w:rsidRPr="00B31A8B">
        <w:rPr>
          <w:rFonts w:ascii="Century" w:hAnsi="Century"/>
          <w:sz w:val="24"/>
        </w:rPr>
        <w:t>Kennbec</w:t>
      </w:r>
      <w:proofErr w:type="spellEnd"/>
      <w:r w:rsidRPr="00B31A8B">
        <w:rPr>
          <w:rFonts w:ascii="Century" w:hAnsi="Century"/>
          <w:sz w:val="24"/>
        </w:rPr>
        <w:t xml:space="preserve"> River, including Atlantic salmon.</w:t>
      </w:r>
    </w:p>
    <w:p w:rsidR="00E039D2" w:rsidRDefault="00E039D2" w:rsidP="00B31A8B">
      <w:pPr>
        <w:keepNext/>
        <w:keepLines/>
        <w:spacing w:before="200" w:after="0"/>
        <w:outlineLvl w:val="1"/>
        <w:rPr>
          <w:rFonts w:ascii="Century" w:eastAsiaTheme="majorEastAsia" w:hAnsi="Century" w:cstheme="majorBidi"/>
          <w:b/>
          <w:bCs/>
          <w:color w:val="4F81BD" w:themeColor="accent1"/>
          <w:sz w:val="26"/>
          <w:szCs w:val="26"/>
        </w:rPr>
      </w:pPr>
    </w:p>
    <w:p w:rsidR="00B31A8B" w:rsidRPr="00B31A8B" w:rsidRDefault="002A4D95" w:rsidP="00B31A8B">
      <w:pPr>
        <w:keepNext/>
        <w:keepLines/>
        <w:spacing w:before="200" w:after="0"/>
        <w:outlineLvl w:val="1"/>
        <w:rPr>
          <w:rFonts w:ascii="Century" w:eastAsiaTheme="majorEastAsia" w:hAnsi="Century" w:cstheme="majorBidi"/>
          <w:b/>
          <w:bCs/>
          <w:color w:val="4F81BD" w:themeColor="accent1"/>
          <w:sz w:val="26"/>
          <w:szCs w:val="26"/>
        </w:rPr>
      </w:pPr>
      <w:proofErr w:type="spellStart"/>
      <w:r w:rsidRPr="00B31A8B">
        <w:rPr>
          <w:rFonts w:ascii="Century" w:eastAsiaTheme="majorEastAsia" w:hAnsi="Century" w:cstheme="majorBidi"/>
          <w:b/>
          <w:bCs/>
          <w:color w:val="4F81BD" w:themeColor="accent1"/>
          <w:sz w:val="26"/>
          <w:szCs w:val="26"/>
        </w:rPr>
        <w:t>S</w:t>
      </w:r>
      <w:r>
        <w:rPr>
          <w:rFonts w:ascii="Century" w:eastAsiaTheme="majorEastAsia" w:hAnsi="Century" w:cstheme="majorBidi"/>
          <w:b/>
          <w:bCs/>
          <w:color w:val="4F81BD" w:themeColor="accent1"/>
          <w:sz w:val="26"/>
          <w:szCs w:val="26"/>
        </w:rPr>
        <w:t>e</w:t>
      </w:r>
      <w:r w:rsidRPr="00B31A8B">
        <w:rPr>
          <w:rFonts w:ascii="Century" w:eastAsiaTheme="majorEastAsia" w:hAnsi="Century" w:cstheme="majorBidi"/>
          <w:b/>
          <w:bCs/>
          <w:color w:val="4F81BD" w:themeColor="accent1"/>
          <w:sz w:val="26"/>
          <w:szCs w:val="26"/>
        </w:rPr>
        <w:t>basticook</w:t>
      </w:r>
      <w:proofErr w:type="spellEnd"/>
      <w:r w:rsidRPr="00B31A8B">
        <w:rPr>
          <w:rFonts w:ascii="Century" w:eastAsiaTheme="majorEastAsia" w:hAnsi="Century" w:cstheme="majorBidi"/>
          <w:b/>
          <w:bCs/>
          <w:color w:val="4F81BD" w:themeColor="accent1"/>
          <w:sz w:val="26"/>
          <w:szCs w:val="26"/>
        </w:rPr>
        <w:t xml:space="preserve"> </w:t>
      </w:r>
      <w:r w:rsidR="00B31A8B" w:rsidRPr="00B31A8B">
        <w:rPr>
          <w:rFonts w:ascii="Century" w:eastAsiaTheme="majorEastAsia" w:hAnsi="Century" w:cstheme="majorBidi"/>
          <w:b/>
          <w:bCs/>
          <w:color w:val="4F81BD" w:themeColor="accent1"/>
          <w:sz w:val="26"/>
          <w:szCs w:val="26"/>
        </w:rPr>
        <w:t>River</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w:t>
      </w:r>
      <w:proofErr w:type="spellStart"/>
      <w:r w:rsidR="002A4D95" w:rsidRPr="00B31A8B">
        <w:rPr>
          <w:rFonts w:ascii="Century" w:hAnsi="Century"/>
          <w:sz w:val="24"/>
        </w:rPr>
        <w:t>S</w:t>
      </w:r>
      <w:r w:rsidR="002A4D95">
        <w:rPr>
          <w:rFonts w:ascii="Century" w:hAnsi="Century"/>
          <w:sz w:val="24"/>
        </w:rPr>
        <w:t>e</w:t>
      </w:r>
      <w:r w:rsidR="002A4D95" w:rsidRPr="00B31A8B">
        <w:rPr>
          <w:rFonts w:ascii="Century" w:hAnsi="Century"/>
          <w:sz w:val="24"/>
        </w:rPr>
        <w:t>basticook</w:t>
      </w:r>
      <w:proofErr w:type="spellEnd"/>
      <w:r w:rsidR="002A4D95" w:rsidRPr="00B31A8B">
        <w:rPr>
          <w:rFonts w:ascii="Century" w:hAnsi="Century"/>
          <w:sz w:val="24"/>
        </w:rPr>
        <w:t xml:space="preserve"> </w:t>
      </w:r>
      <w:r w:rsidRPr="00B31A8B">
        <w:rPr>
          <w:rFonts w:ascii="Century" w:hAnsi="Century"/>
          <w:sz w:val="24"/>
        </w:rPr>
        <w:t xml:space="preserve">River and its tributaries have approximately 23,000 units of low quality Atlantic salmon habitat with an estimated equivalent production capacity of 5,500 units of habitat </w:t>
      </w:r>
      <w:r w:rsidR="002A4D95">
        <w:rPr>
          <w:rFonts w:ascii="Century" w:hAnsi="Century"/>
          <w:sz w:val="24"/>
        </w:rPr>
        <w:t xml:space="preserve">(estimated </w:t>
      </w:r>
      <w:r w:rsidRPr="00B31A8B">
        <w:rPr>
          <w:rFonts w:ascii="Century" w:hAnsi="Century"/>
          <w:sz w:val="24"/>
        </w:rPr>
        <w:t>as a function of habitat quality and the threats that impair the value of that habitat</w:t>
      </w:r>
      <w:r w:rsidR="002A4D95">
        <w:rPr>
          <w:rFonts w:ascii="Century" w:hAnsi="Century"/>
          <w:sz w:val="24"/>
        </w:rPr>
        <w:t>)</w:t>
      </w:r>
      <w:r w:rsidRPr="00B31A8B">
        <w:rPr>
          <w:rFonts w:ascii="Century" w:hAnsi="Century"/>
          <w:sz w:val="24"/>
        </w:rPr>
        <w:t xml:space="preserve">.  </w:t>
      </w:r>
    </w:p>
    <w:p w:rsidR="00B31A8B" w:rsidRPr="00B31A8B" w:rsidRDefault="00B31A8B" w:rsidP="00B31A8B">
      <w:pPr>
        <w:numPr>
          <w:ilvl w:val="0"/>
          <w:numId w:val="14"/>
        </w:numPr>
        <w:rPr>
          <w:rFonts w:ascii="Century" w:hAnsi="Century"/>
        </w:rPr>
      </w:pPr>
      <w:r w:rsidRPr="00B31A8B">
        <w:rPr>
          <w:rFonts w:ascii="Century" w:hAnsi="Century"/>
          <w:sz w:val="24"/>
        </w:rPr>
        <w:lastRenderedPageBreak/>
        <w:t xml:space="preserve">The lakes and ponds of the </w:t>
      </w:r>
      <w:proofErr w:type="spellStart"/>
      <w:r w:rsidRPr="00B31A8B">
        <w:rPr>
          <w:rFonts w:ascii="Century" w:hAnsi="Century"/>
          <w:sz w:val="24"/>
        </w:rPr>
        <w:t>Sabasticook</w:t>
      </w:r>
      <w:proofErr w:type="spellEnd"/>
      <w:r w:rsidRPr="00B31A8B">
        <w:rPr>
          <w:rFonts w:ascii="Century" w:hAnsi="Century"/>
          <w:sz w:val="24"/>
        </w:rPr>
        <w:t xml:space="preserve"> River are currently the most productive river herring waters in Maine, with a lot of additional capacity that </w:t>
      </w:r>
      <w:proofErr w:type="gramStart"/>
      <w:r w:rsidRPr="00B31A8B">
        <w:rPr>
          <w:rFonts w:ascii="Century" w:hAnsi="Century"/>
          <w:sz w:val="24"/>
        </w:rPr>
        <w:t>is still obstructed</w:t>
      </w:r>
      <w:proofErr w:type="gramEnd"/>
      <w:r w:rsidRPr="00B31A8B">
        <w:rPr>
          <w:rFonts w:ascii="Century" w:hAnsi="Century"/>
          <w:sz w:val="24"/>
        </w:rPr>
        <w:t xml:space="preserve"> by dams</w:t>
      </w:r>
      <w:r w:rsidRPr="00B31A8B">
        <w:rPr>
          <w:rFonts w:ascii="Century" w:hAnsi="Century"/>
        </w:rPr>
        <w:t>.</w:t>
      </w:r>
    </w:p>
    <w:p w:rsidR="002A4D95" w:rsidRDefault="002A4D95" w:rsidP="00B31A8B">
      <w:pPr>
        <w:keepNext/>
        <w:keepLines/>
        <w:spacing w:before="200" w:after="0"/>
        <w:outlineLvl w:val="1"/>
        <w:rPr>
          <w:rFonts w:ascii="Century" w:hAnsi="Century"/>
        </w:rPr>
      </w:pP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 xml:space="preserve">Kennebec River between Lockwood Dam and the </w:t>
      </w:r>
      <w:r w:rsidR="00E039D2">
        <w:rPr>
          <w:rFonts w:ascii="Century" w:eastAsiaTheme="majorEastAsia" w:hAnsi="Century" w:cstheme="majorBidi"/>
          <w:b/>
          <w:bCs/>
          <w:color w:val="4F81BD" w:themeColor="accent1"/>
          <w:sz w:val="26"/>
          <w:szCs w:val="26"/>
        </w:rPr>
        <w:t>Sandy</w:t>
      </w:r>
      <w:r w:rsidRPr="00B31A8B">
        <w:rPr>
          <w:rFonts w:ascii="Century" w:eastAsiaTheme="majorEastAsia" w:hAnsi="Century" w:cstheme="majorBidi"/>
          <w:b/>
          <w:bCs/>
          <w:color w:val="4F81BD" w:themeColor="accent1"/>
          <w:sz w:val="26"/>
          <w:szCs w:val="26"/>
        </w:rPr>
        <w:t xml:space="preserve"> River</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w:t>
      </w:r>
      <w:proofErr w:type="spellStart"/>
      <w:r w:rsidRPr="00B31A8B">
        <w:rPr>
          <w:rFonts w:ascii="Century" w:hAnsi="Century"/>
          <w:sz w:val="24"/>
        </w:rPr>
        <w:t>mainstem</w:t>
      </w:r>
      <w:proofErr w:type="spellEnd"/>
      <w:r w:rsidRPr="00B31A8B">
        <w:rPr>
          <w:rFonts w:ascii="Century" w:hAnsi="Century"/>
          <w:sz w:val="24"/>
        </w:rPr>
        <w:t xml:space="preserve"> Kennebec River and its smaller tributaries between Lockwood and Abenaki has approximately 40,000 units of habitat with an estimated equivalent production capacity of 14,000 units of habitat </w:t>
      </w:r>
      <w:r w:rsidR="002A4D95">
        <w:rPr>
          <w:rFonts w:ascii="Century" w:hAnsi="Century"/>
          <w:sz w:val="24"/>
        </w:rPr>
        <w:t xml:space="preserve">(estimated </w:t>
      </w:r>
      <w:r w:rsidRPr="00B31A8B">
        <w:rPr>
          <w:rFonts w:ascii="Century" w:hAnsi="Century"/>
          <w:sz w:val="24"/>
        </w:rPr>
        <w:t>as a function of habitat quality and the threats that impair the value of that habitat</w:t>
      </w:r>
      <w:r w:rsidR="002A4D95">
        <w:rPr>
          <w:rFonts w:ascii="Century" w:hAnsi="Century"/>
          <w:sz w:val="24"/>
        </w:rPr>
        <w:t>)</w:t>
      </w:r>
      <w:r w:rsidRPr="00B31A8B">
        <w:rPr>
          <w:rFonts w:ascii="Century" w:hAnsi="Century"/>
          <w:sz w:val="24"/>
        </w:rPr>
        <w:t xml:space="preserve">.  </w:t>
      </w:r>
    </w:p>
    <w:p w:rsidR="00B31A8B" w:rsidRPr="00E039D2" w:rsidRDefault="00B31A8B" w:rsidP="00B31A8B">
      <w:pPr>
        <w:numPr>
          <w:ilvl w:val="0"/>
          <w:numId w:val="14"/>
        </w:numPr>
        <w:rPr>
          <w:rFonts w:ascii="Century" w:hAnsi="Century"/>
        </w:rPr>
      </w:pPr>
      <w:r w:rsidRPr="00E039D2">
        <w:rPr>
          <w:rFonts w:ascii="Century" w:hAnsi="Century"/>
          <w:sz w:val="24"/>
        </w:rPr>
        <w:t xml:space="preserve">Lockwood, Hydro Kennebec, Shawmut and Weston </w:t>
      </w:r>
      <w:r w:rsidR="002A4D95">
        <w:rPr>
          <w:rFonts w:ascii="Century" w:hAnsi="Century"/>
          <w:sz w:val="24"/>
        </w:rPr>
        <w:t>D</w:t>
      </w:r>
      <w:r w:rsidR="002A4D95" w:rsidRPr="00E039D2">
        <w:rPr>
          <w:rFonts w:ascii="Century" w:hAnsi="Century"/>
          <w:sz w:val="24"/>
        </w:rPr>
        <w:t xml:space="preserve">ams </w:t>
      </w:r>
      <w:r w:rsidRPr="00E039D2">
        <w:rPr>
          <w:rFonts w:ascii="Century" w:hAnsi="Century"/>
          <w:sz w:val="24"/>
        </w:rPr>
        <w:t>are hydro projects within this reach of river, of which Lockwood is currently the only dam with fish passage.</w:t>
      </w:r>
      <w:r w:rsidRPr="00E039D2">
        <w:rPr>
          <w:rFonts w:ascii="Century" w:hAnsi="Century"/>
        </w:rPr>
        <w:t xml:space="preserve">   </w:t>
      </w:r>
    </w:p>
    <w:p w:rsidR="00E039D2" w:rsidRDefault="00E039D2" w:rsidP="00B31A8B">
      <w:pPr>
        <w:keepNext/>
        <w:keepLines/>
        <w:spacing w:before="200" w:after="0"/>
        <w:outlineLvl w:val="1"/>
        <w:rPr>
          <w:rFonts w:ascii="Century" w:eastAsiaTheme="majorEastAsia"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Sandy River and its Tributaries</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The Sandy River and its tributaries have approximately 43,000 units of habitat with an estimated equivalent production capacity of 15,000 units of habitat </w:t>
      </w:r>
      <w:r w:rsidR="002A4D95">
        <w:rPr>
          <w:rFonts w:ascii="Century" w:hAnsi="Century"/>
          <w:sz w:val="24"/>
        </w:rPr>
        <w:t xml:space="preserve">(estimated </w:t>
      </w:r>
      <w:r w:rsidRPr="00B31A8B">
        <w:rPr>
          <w:rFonts w:ascii="Century" w:hAnsi="Century"/>
          <w:sz w:val="24"/>
        </w:rPr>
        <w:t>as a function of habitat quality and the threats that impair the value of that habitat</w:t>
      </w:r>
      <w:r w:rsidR="002A4D95">
        <w:rPr>
          <w:rFonts w:ascii="Century" w:hAnsi="Century"/>
          <w:sz w:val="24"/>
        </w:rPr>
        <w:t>)</w:t>
      </w:r>
      <w:r w:rsidR="00563A1B">
        <w:rPr>
          <w:rFonts w:ascii="Century" w:hAnsi="Century"/>
          <w:sz w:val="24"/>
        </w:rPr>
        <w:t xml:space="preserve">, including the </w:t>
      </w:r>
      <w:proofErr w:type="gramStart"/>
      <w:r w:rsidR="00563A1B">
        <w:rPr>
          <w:rFonts w:ascii="Century" w:hAnsi="Century"/>
          <w:sz w:val="24"/>
        </w:rPr>
        <w:t>4</w:t>
      </w:r>
      <w:proofErr w:type="gramEnd"/>
      <w:r w:rsidR="00563A1B">
        <w:rPr>
          <w:rFonts w:ascii="Century" w:hAnsi="Century"/>
          <w:sz w:val="24"/>
        </w:rPr>
        <w:t xml:space="preserve"> </w:t>
      </w:r>
      <w:proofErr w:type="spellStart"/>
      <w:r w:rsidR="00563A1B">
        <w:rPr>
          <w:rFonts w:ascii="Century" w:hAnsi="Century"/>
          <w:sz w:val="24"/>
        </w:rPr>
        <w:t>mainstem</w:t>
      </w:r>
      <w:proofErr w:type="spellEnd"/>
      <w:r w:rsidR="00563A1B">
        <w:rPr>
          <w:rFonts w:ascii="Century" w:hAnsi="Century"/>
          <w:sz w:val="24"/>
        </w:rPr>
        <w:t xml:space="preserve"> dams below the Sandy River confluence</w:t>
      </w:r>
      <w:r w:rsidRPr="00B31A8B">
        <w:rPr>
          <w:rFonts w:ascii="Century" w:hAnsi="Century"/>
          <w:sz w:val="24"/>
        </w:rPr>
        <w:t xml:space="preserve">. </w:t>
      </w:r>
    </w:p>
    <w:p w:rsidR="00B31A8B" w:rsidRPr="00B31A8B" w:rsidRDefault="00B31A8B" w:rsidP="00B31A8B">
      <w:pPr>
        <w:numPr>
          <w:ilvl w:val="0"/>
          <w:numId w:val="14"/>
        </w:numPr>
        <w:rPr>
          <w:rFonts w:ascii="Century" w:hAnsi="Century"/>
          <w:sz w:val="24"/>
        </w:rPr>
      </w:pPr>
      <w:r w:rsidRPr="00B31A8B">
        <w:rPr>
          <w:rFonts w:ascii="Century" w:hAnsi="Century"/>
          <w:sz w:val="24"/>
        </w:rPr>
        <w:t xml:space="preserve">Four </w:t>
      </w:r>
      <w:proofErr w:type="spellStart"/>
      <w:r w:rsidRPr="00B31A8B">
        <w:rPr>
          <w:rFonts w:ascii="Century" w:hAnsi="Century"/>
          <w:sz w:val="24"/>
        </w:rPr>
        <w:t>mainstem</w:t>
      </w:r>
      <w:proofErr w:type="spellEnd"/>
      <w:r w:rsidRPr="00B31A8B">
        <w:rPr>
          <w:rFonts w:ascii="Century" w:hAnsi="Century"/>
          <w:sz w:val="24"/>
        </w:rPr>
        <w:t xml:space="preserve"> dams block passage of diadromous fish into the Sandy River</w:t>
      </w:r>
      <w:r w:rsidR="00563A1B">
        <w:rPr>
          <w:rFonts w:ascii="Century" w:hAnsi="Century"/>
          <w:sz w:val="24"/>
        </w:rPr>
        <w:t>.  Currently</w:t>
      </w:r>
      <w:r w:rsidRPr="00B31A8B">
        <w:rPr>
          <w:rFonts w:ascii="Century" w:hAnsi="Century"/>
          <w:sz w:val="24"/>
        </w:rPr>
        <w:t>, adult salmon</w:t>
      </w:r>
      <w:r w:rsidR="00563A1B">
        <w:rPr>
          <w:rFonts w:ascii="Century" w:hAnsi="Century"/>
          <w:sz w:val="24"/>
        </w:rPr>
        <w:t xml:space="preserve"> are</w:t>
      </w:r>
      <w:r w:rsidRPr="00B31A8B">
        <w:rPr>
          <w:rFonts w:ascii="Century" w:hAnsi="Century"/>
          <w:sz w:val="24"/>
        </w:rPr>
        <w:t xml:space="preserve"> captured at the Lockwood Dam fish lift </w:t>
      </w:r>
      <w:r w:rsidR="00563A1B">
        <w:rPr>
          <w:rFonts w:ascii="Century" w:hAnsi="Century"/>
          <w:sz w:val="24"/>
        </w:rPr>
        <w:t>and</w:t>
      </w:r>
      <w:r w:rsidRPr="00B31A8B">
        <w:rPr>
          <w:rFonts w:ascii="Century" w:hAnsi="Century"/>
          <w:sz w:val="24"/>
        </w:rPr>
        <w:t xml:space="preserve"> transported into the Sandy River</w:t>
      </w:r>
      <w:r w:rsidR="00563A1B">
        <w:rPr>
          <w:rFonts w:ascii="Century" w:hAnsi="Century"/>
          <w:sz w:val="24"/>
        </w:rPr>
        <w:t>,</w:t>
      </w:r>
      <w:r w:rsidRPr="00B31A8B">
        <w:rPr>
          <w:rFonts w:ascii="Century" w:hAnsi="Century"/>
          <w:sz w:val="24"/>
        </w:rPr>
        <w:t xml:space="preserve"> and an </w:t>
      </w:r>
      <w:proofErr w:type="gramStart"/>
      <w:r w:rsidRPr="00B31A8B">
        <w:rPr>
          <w:rFonts w:ascii="Century" w:hAnsi="Century"/>
          <w:sz w:val="24"/>
        </w:rPr>
        <w:t>egg stocking</w:t>
      </w:r>
      <w:proofErr w:type="gramEnd"/>
      <w:r w:rsidRPr="00B31A8B">
        <w:rPr>
          <w:rFonts w:ascii="Century" w:hAnsi="Century"/>
          <w:sz w:val="24"/>
        </w:rPr>
        <w:t xml:space="preserve"> program is in place aimed at rebuilding the Sandy River stock of Atlantic salmon.</w:t>
      </w:r>
    </w:p>
    <w:p w:rsidR="00B31A8B" w:rsidRPr="00B31A8B" w:rsidRDefault="00B31A8B" w:rsidP="00B31A8B">
      <w:pPr>
        <w:numPr>
          <w:ilvl w:val="0"/>
          <w:numId w:val="14"/>
        </w:numPr>
        <w:rPr>
          <w:rFonts w:ascii="Century" w:hAnsi="Century"/>
          <w:sz w:val="24"/>
        </w:rPr>
      </w:pPr>
      <w:r w:rsidRPr="00B31A8B">
        <w:rPr>
          <w:rFonts w:ascii="Century" w:hAnsi="Century"/>
          <w:sz w:val="24"/>
        </w:rPr>
        <w:t>The Sandy River has very abundant, high quality Atlantic salmon habitats</w:t>
      </w:r>
      <w:r w:rsidR="002A4D95">
        <w:rPr>
          <w:rFonts w:ascii="Century" w:hAnsi="Century"/>
          <w:sz w:val="24"/>
        </w:rPr>
        <w:t>.</w:t>
      </w:r>
    </w:p>
    <w:p w:rsidR="00B31A8B" w:rsidRPr="00B31A8B" w:rsidRDefault="00B31A8B" w:rsidP="00B31A8B">
      <w:pPr>
        <w:numPr>
          <w:ilvl w:val="0"/>
          <w:numId w:val="14"/>
        </w:numPr>
        <w:rPr>
          <w:rFonts w:ascii="Century" w:hAnsi="Century"/>
          <w:sz w:val="24"/>
        </w:rPr>
      </w:pPr>
      <w:r w:rsidRPr="00B31A8B">
        <w:rPr>
          <w:rFonts w:ascii="Century" w:hAnsi="Century"/>
          <w:sz w:val="24"/>
        </w:rPr>
        <w:t>Juvenile Atlantic salmon originating from an egg planting program in the Sandy perform very well compared to other Maine salmon rivers.</w:t>
      </w:r>
    </w:p>
    <w:p w:rsidR="00B31A8B" w:rsidRPr="00B31A8B" w:rsidRDefault="00B31A8B" w:rsidP="00B31A8B">
      <w:pPr>
        <w:numPr>
          <w:ilvl w:val="0"/>
          <w:numId w:val="14"/>
        </w:numPr>
        <w:rPr>
          <w:rFonts w:ascii="Century" w:hAnsi="Century"/>
          <w:sz w:val="24"/>
        </w:rPr>
      </w:pPr>
      <w:r w:rsidRPr="00B31A8B">
        <w:rPr>
          <w:rFonts w:ascii="Century" w:hAnsi="Century"/>
          <w:sz w:val="24"/>
        </w:rPr>
        <w:t>The habitat in the Sandy is relatively unique within the GOM DPS because of its long, medium to high gradient riffles and alluvial flood plains.  Many of the salmon rivers and stream</w:t>
      </w:r>
      <w:r w:rsidR="002A4D95">
        <w:rPr>
          <w:rFonts w:ascii="Century" w:hAnsi="Century"/>
          <w:sz w:val="24"/>
        </w:rPr>
        <w:t>s</w:t>
      </w:r>
      <w:r w:rsidRPr="00B31A8B">
        <w:rPr>
          <w:rFonts w:ascii="Century" w:hAnsi="Century"/>
          <w:sz w:val="24"/>
        </w:rPr>
        <w:t xml:space="preserve"> in the GOM DPS are bedrock </w:t>
      </w:r>
      <w:proofErr w:type="gramStart"/>
      <w:r w:rsidRPr="00B31A8B">
        <w:rPr>
          <w:rFonts w:ascii="Century" w:hAnsi="Century"/>
          <w:sz w:val="24"/>
        </w:rPr>
        <w:t>controlled,</w:t>
      </w:r>
      <w:proofErr w:type="gramEnd"/>
      <w:r w:rsidRPr="00B31A8B">
        <w:rPr>
          <w:rFonts w:ascii="Century" w:hAnsi="Century"/>
          <w:sz w:val="24"/>
        </w:rPr>
        <w:t xml:space="preserve"> non-alluvial systems with long stretches of </w:t>
      </w:r>
      <w:proofErr w:type="spellStart"/>
      <w:r w:rsidRPr="00B31A8B">
        <w:rPr>
          <w:rFonts w:ascii="Century" w:hAnsi="Century"/>
          <w:sz w:val="24"/>
        </w:rPr>
        <w:t>deadwater</w:t>
      </w:r>
      <w:proofErr w:type="spellEnd"/>
      <w:r w:rsidR="00563A1B">
        <w:rPr>
          <w:rFonts w:ascii="Century" w:hAnsi="Century"/>
          <w:sz w:val="24"/>
        </w:rPr>
        <w:t xml:space="preserve"> between shorter stretches of riffles</w:t>
      </w:r>
      <w:r w:rsidRPr="00B31A8B">
        <w:rPr>
          <w:rFonts w:ascii="Century" w:hAnsi="Century"/>
          <w:sz w:val="24"/>
        </w:rPr>
        <w:t>.</w:t>
      </w:r>
    </w:p>
    <w:p w:rsidR="00B31A8B" w:rsidRPr="00B31A8B" w:rsidRDefault="00B31A8B" w:rsidP="00B31A8B">
      <w:pPr>
        <w:numPr>
          <w:ilvl w:val="0"/>
          <w:numId w:val="14"/>
        </w:numPr>
        <w:rPr>
          <w:rFonts w:ascii="Century" w:hAnsi="Century"/>
          <w:sz w:val="24"/>
        </w:rPr>
      </w:pPr>
      <w:r w:rsidRPr="00B31A8B">
        <w:rPr>
          <w:rFonts w:ascii="Century" w:hAnsi="Century"/>
          <w:sz w:val="24"/>
        </w:rPr>
        <w:t>The high elevation</w:t>
      </w:r>
      <w:r w:rsidR="00563A1B">
        <w:rPr>
          <w:rFonts w:ascii="Century" w:hAnsi="Century"/>
          <w:sz w:val="24"/>
        </w:rPr>
        <w:t>,</w:t>
      </w:r>
      <w:r w:rsidRPr="00B31A8B">
        <w:rPr>
          <w:rFonts w:ascii="Century" w:hAnsi="Century"/>
          <w:sz w:val="24"/>
        </w:rPr>
        <w:t xml:space="preserve"> medium to high gradient riffles keep the Sandy River relatively cool in the summer compared to many of Maine’s salmon rivers</w:t>
      </w:r>
      <w:r w:rsidR="00563A1B">
        <w:rPr>
          <w:rFonts w:ascii="Century" w:hAnsi="Century"/>
          <w:sz w:val="24"/>
        </w:rPr>
        <w:t>,</w:t>
      </w:r>
      <w:r w:rsidRPr="00B31A8B">
        <w:rPr>
          <w:rFonts w:ascii="Century" w:hAnsi="Century"/>
          <w:sz w:val="24"/>
        </w:rPr>
        <w:t xml:space="preserve"> and therefor</w:t>
      </w:r>
      <w:r w:rsidR="002A4D95">
        <w:rPr>
          <w:rFonts w:ascii="Century" w:hAnsi="Century"/>
          <w:sz w:val="24"/>
        </w:rPr>
        <w:t>e</w:t>
      </w:r>
      <w:r w:rsidRPr="00B31A8B">
        <w:rPr>
          <w:rFonts w:ascii="Century" w:hAnsi="Century"/>
          <w:sz w:val="24"/>
        </w:rPr>
        <w:t xml:space="preserve"> may be more resilient to the effects of climate change</w:t>
      </w:r>
      <w:r w:rsidR="002A4D95">
        <w:rPr>
          <w:rFonts w:ascii="Century" w:hAnsi="Century"/>
          <w:sz w:val="24"/>
        </w:rPr>
        <w:t>.</w:t>
      </w:r>
      <w:r w:rsidRPr="00B31A8B">
        <w:rPr>
          <w:rFonts w:ascii="Century" w:hAnsi="Century"/>
          <w:sz w:val="24"/>
        </w:rPr>
        <w:t xml:space="preserve">  </w:t>
      </w:r>
    </w:p>
    <w:p w:rsidR="00E039D2" w:rsidRDefault="00E039D2" w:rsidP="00B31A8B">
      <w:pPr>
        <w:keepNext/>
        <w:keepLines/>
        <w:spacing w:before="200" w:after="0"/>
        <w:outlineLvl w:val="1"/>
        <w:rPr>
          <w:rFonts w:ascii="Century" w:eastAsiaTheme="majorEastAsia" w:hAnsi="Century" w:cstheme="majorBidi"/>
          <w:b/>
          <w:bCs/>
          <w:color w:val="4F81BD" w:themeColor="accent1"/>
          <w:sz w:val="26"/>
          <w:szCs w:val="26"/>
        </w:rPr>
      </w:pPr>
    </w:p>
    <w:p w:rsidR="00B31A8B" w:rsidRPr="00B31A8B" w:rsidRDefault="00B31A8B" w:rsidP="00B31A8B">
      <w:pPr>
        <w:keepNext/>
        <w:keepLines/>
        <w:spacing w:before="200" w:after="0"/>
        <w:outlineLvl w:val="1"/>
        <w:rPr>
          <w:rFonts w:ascii="Century" w:eastAsiaTheme="majorEastAsia" w:hAnsi="Century" w:cstheme="majorBidi"/>
          <w:b/>
          <w:bCs/>
          <w:color w:val="4F81BD" w:themeColor="accent1"/>
          <w:sz w:val="26"/>
          <w:szCs w:val="26"/>
        </w:rPr>
      </w:pPr>
      <w:r w:rsidRPr="00B31A8B">
        <w:rPr>
          <w:rFonts w:ascii="Century" w:eastAsiaTheme="majorEastAsia" w:hAnsi="Century" w:cstheme="majorBidi"/>
          <w:b/>
          <w:bCs/>
          <w:color w:val="4F81BD" w:themeColor="accent1"/>
          <w:sz w:val="26"/>
          <w:szCs w:val="26"/>
        </w:rPr>
        <w:t xml:space="preserve">Kennebec River above the </w:t>
      </w:r>
      <w:r w:rsidR="00E039D2">
        <w:rPr>
          <w:rFonts w:ascii="Century" w:eastAsiaTheme="majorEastAsia" w:hAnsi="Century" w:cstheme="majorBidi"/>
          <w:b/>
          <w:bCs/>
          <w:color w:val="4F81BD" w:themeColor="accent1"/>
          <w:sz w:val="26"/>
          <w:szCs w:val="26"/>
        </w:rPr>
        <w:t>Sandy</w:t>
      </w:r>
      <w:r w:rsidRPr="00B31A8B">
        <w:rPr>
          <w:rFonts w:ascii="Century" w:eastAsiaTheme="majorEastAsia" w:hAnsi="Century" w:cstheme="majorBidi"/>
          <w:b/>
          <w:bCs/>
          <w:color w:val="4F81BD" w:themeColor="accent1"/>
          <w:sz w:val="26"/>
          <w:szCs w:val="26"/>
        </w:rPr>
        <w:t xml:space="preserve"> including the </w:t>
      </w:r>
      <w:proofErr w:type="spellStart"/>
      <w:r w:rsidRPr="00B31A8B">
        <w:rPr>
          <w:rFonts w:ascii="Century" w:eastAsiaTheme="majorEastAsia" w:hAnsi="Century" w:cstheme="majorBidi"/>
          <w:b/>
          <w:bCs/>
          <w:color w:val="4F81BD" w:themeColor="accent1"/>
          <w:sz w:val="26"/>
          <w:szCs w:val="26"/>
        </w:rPr>
        <w:t>Carrabasset</w:t>
      </w:r>
      <w:proofErr w:type="spellEnd"/>
      <w:r w:rsidRPr="00B31A8B">
        <w:rPr>
          <w:rFonts w:ascii="Century" w:eastAsiaTheme="majorEastAsia" w:hAnsi="Century" w:cstheme="majorBidi"/>
          <w:b/>
          <w:bCs/>
          <w:color w:val="4F81BD" w:themeColor="accent1"/>
          <w:sz w:val="26"/>
          <w:szCs w:val="26"/>
        </w:rPr>
        <w:t xml:space="preserve"> River </w:t>
      </w:r>
    </w:p>
    <w:p w:rsidR="00B31A8B" w:rsidRPr="00B31A8B" w:rsidRDefault="00B31A8B" w:rsidP="00B31A8B">
      <w:pPr>
        <w:keepNext/>
        <w:keepLines/>
        <w:spacing w:before="200" w:after="0"/>
        <w:outlineLvl w:val="3"/>
        <w:rPr>
          <w:rFonts w:ascii="Century" w:eastAsiaTheme="majorEastAsia" w:hAnsi="Century" w:cstheme="majorBidi"/>
          <w:bCs/>
          <w:i/>
          <w:iCs/>
          <w:color w:val="4F81BD" w:themeColor="accent1"/>
          <w:sz w:val="24"/>
        </w:rPr>
      </w:pPr>
      <w:r w:rsidRPr="00B31A8B">
        <w:rPr>
          <w:rFonts w:ascii="Century" w:eastAsiaTheme="majorEastAsia" w:hAnsi="Century" w:cstheme="majorBidi"/>
          <w:bCs/>
          <w:i/>
          <w:iCs/>
          <w:color w:val="4F81BD" w:themeColor="accent1"/>
          <w:sz w:val="24"/>
        </w:rPr>
        <w:t>Important Features</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 xml:space="preserve">The Kennebec River above the </w:t>
      </w:r>
      <w:r w:rsidR="00E039D2">
        <w:rPr>
          <w:rFonts w:ascii="Century" w:hAnsi="Century"/>
          <w:sz w:val="24"/>
          <w:szCs w:val="24"/>
        </w:rPr>
        <w:t>Sandy</w:t>
      </w:r>
      <w:r w:rsidRPr="00B31A8B">
        <w:rPr>
          <w:rFonts w:ascii="Century" w:hAnsi="Century"/>
          <w:sz w:val="24"/>
          <w:szCs w:val="24"/>
        </w:rPr>
        <w:t xml:space="preserve">, and the </w:t>
      </w:r>
      <w:proofErr w:type="spellStart"/>
      <w:r w:rsidRPr="00B31A8B">
        <w:rPr>
          <w:rFonts w:ascii="Century" w:hAnsi="Century"/>
          <w:sz w:val="24"/>
          <w:szCs w:val="24"/>
        </w:rPr>
        <w:t>Carrabasset</w:t>
      </w:r>
      <w:proofErr w:type="spellEnd"/>
      <w:r w:rsidRPr="00B31A8B">
        <w:rPr>
          <w:rFonts w:ascii="Century" w:hAnsi="Century"/>
          <w:sz w:val="24"/>
          <w:szCs w:val="24"/>
        </w:rPr>
        <w:t xml:space="preserve"> River and its tributaries have approximately 27,000 units of habitat with an estimated equivalent production capacity of 11,000 units of habitat </w:t>
      </w:r>
      <w:r w:rsidR="002A4D95">
        <w:rPr>
          <w:rFonts w:ascii="Century" w:hAnsi="Century"/>
          <w:sz w:val="24"/>
          <w:szCs w:val="24"/>
        </w:rPr>
        <w:t xml:space="preserve">(estimated </w:t>
      </w:r>
      <w:r w:rsidRPr="00B31A8B">
        <w:rPr>
          <w:rFonts w:ascii="Century" w:hAnsi="Century"/>
          <w:sz w:val="24"/>
          <w:szCs w:val="24"/>
        </w:rPr>
        <w:t>as a function of habitat quality and the threats that impair the value of that habitat</w:t>
      </w:r>
      <w:r w:rsidR="002A4D95">
        <w:rPr>
          <w:rFonts w:ascii="Century" w:hAnsi="Century"/>
          <w:sz w:val="24"/>
          <w:szCs w:val="24"/>
        </w:rPr>
        <w:t>)</w:t>
      </w:r>
      <w:r w:rsidRPr="00B31A8B">
        <w:rPr>
          <w:rFonts w:ascii="Century" w:hAnsi="Century"/>
          <w:sz w:val="24"/>
          <w:szCs w:val="24"/>
        </w:rPr>
        <w:t xml:space="preserve">. </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 xml:space="preserve">The </w:t>
      </w:r>
      <w:proofErr w:type="spellStart"/>
      <w:r w:rsidRPr="00B31A8B">
        <w:rPr>
          <w:rFonts w:ascii="Century" w:hAnsi="Century"/>
          <w:sz w:val="24"/>
          <w:szCs w:val="24"/>
        </w:rPr>
        <w:t>Carrabasset</w:t>
      </w:r>
      <w:proofErr w:type="spellEnd"/>
      <w:r w:rsidRPr="00B31A8B">
        <w:rPr>
          <w:rFonts w:ascii="Century" w:hAnsi="Century"/>
          <w:sz w:val="24"/>
          <w:szCs w:val="24"/>
        </w:rPr>
        <w:t xml:space="preserve"> River has very abundant, high quality Atlantic salmon habitats</w:t>
      </w:r>
      <w:r w:rsidR="002A4D95">
        <w:rPr>
          <w:rFonts w:ascii="Century" w:hAnsi="Century"/>
          <w:sz w:val="24"/>
          <w:szCs w:val="24"/>
        </w:rPr>
        <w:t>.</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Currently</w:t>
      </w:r>
      <w:r w:rsidR="002A4D95">
        <w:rPr>
          <w:rFonts w:ascii="Century" w:hAnsi="Century"/>
          <w:sz w:val="24"/>
          <w:szCs w:val="24"/>
        </w:rPr>
        <w:t>,</w:t>
      </w:r>
      <w:r w:rsidR="00414B36">
        <w:rPr>
          <w:rFonts w:ascii="Century" w:hAnsi="Century"/>
          <w:sz w:val="24"/>
          <w:szCs w:val="24"/>
        </w:rPr>
        <w:t xml:space="preserve"> the </w:t>
      </w:r>
      <w:proofErr w:type="spellStart"/>
      <w:r w:rsidR="00414B36">
        <w:rPr>
          <w:rFonts w:ascii="Century" w:hAnsi="Century"/>
          <w:sz w:val="24"/>
          <w:szCs w:val="24"/>
        </w:rPr>
        <w:t>Carrabasset</w:t>
      </w:r>
      <w:proofErr w:type="spellEnd"/>
      <w:r w:rsidR="00414B36">
        <w:rPr>
          <w:rFonts w:ascii="Century" w:hAnsi="Century"/>
          <w:sz w:val="24"/>
          <w:szCs w:val="24"/>
        </w:rPr>
        <w:t xml:space="preserve"> River </w:t>
      </w:r>
      <w:proofErr w:type="gramStart"/>
      <w:r w:rsidR="00414B36">
        <w:rPr>
          <w:rFonts w:ascii="Century" w:hAnsi="Century"/>
          <w:sz w:val="24"/>
          <w:szCs w:val="24"/>
        </w:rPr>
        <w:t>is</w:t>
      </w:r>
      <w:r w:rsidRPr="00B31A8B">
        <w:rPr>
          <w:rFonts w:ascii="Century" w:hAnsi="Century"/>
          <w:sz w:val="24"/>
          <w:szCs w:val="24"/>
        </w:rPr>
        <w:t xml:space="preserve"> not occupied</w:t>
      </w:r>
      <w:proofErr w:type="gramEnd"/>
      <w:r w:rsidRPr="00B31A8B">
        <w:rPr>
          <w:rFonts w:ascii="Century" w:hAnsi="Century"/>
          <w:sz w:val="24"/>
          <w:szCs w:val="24"/>
        </w:rPr>
        <w:t xml:space="preserve"> because of six dams on the </w:t>
      </w:r>
      <w:proofErr w:type="spellStart"/>
      <w:r w:rsidRPr="00B31A8B">
        <w:rPr>
          <w:rFonts w:ascii="Century" w:hAnsi="Century"/>
          <w:sz w:val="24"/>
          <w:szCs w:val="24"/>
        </w:rPr>
        <w:t>mainstem</w:t>
      </w:r>
      <w:proofErr w:type="spellEnd"/>
      <w:r w:rsidRPr="00B31A8B">
        <w:rPr>
          <w:rFonts w:ascii="Century" w:hAnsi="Century"/>
          <w:sz w:val="24"/>
          <w:szCs w:val="24"/>
        </w:rPr>
        <w:t xml:space="preserve"> Kennebec that prevent passage of anadromous fish.   No Atlantic salmon </w:t>
      </w:r>
      <w:proofErr w:type="gramStart"/>
      <w:r w:rsidRPr="00B31A8B">
        <w:rPr>
          <w:rFonts w:ascii="Century" w:hAnsi="Century"/>
          <w:sz w:val="24"/>
          <w:szCs w:val="24"/>
        </w:rPr>
        <w:t>are currently stocked</w:t>
      </w:r>
      <w:proofErr w:type="gramEnd"/>
      <w:r w:rsidRPr="00B31A8B">
        <w:rPr>
          <w:rFonts w:ascii="Century" w:hAnsi="Century"/>
          <w:sz w:val="24"/>
          <w:szCs w:val="24"/>
        </w:rPr>
        <w:t xml:space="preserve"> in the </w:t>
      </w:r>
      <w:proofErr w:type="spellStart"/>
      <w:r w:rsidRPr="00B31A8B">
        <w:rPr>
          <w:rFonts w:ascii="Century" w:hAnsi="Century"/>
          <w:sz w:val="24"/>
          <w:szCs w:val="24"/>
        </w:rPr>
        <w:t>Carrabasset</w:t>
      </w:r>
      <w:proofErr w:type="spellEnd"/>
      <w:r w:rsidRPr="00B31A8B">
        <w:rPr>
          <w:rFonts w:ascii="Century" w:hAnsi="Century"/>
          <w:sz w:val="24"/>
          <w:szCs w:val="24"/>
        </w:rPr>
        <w:t xml:space="preserve"> River.</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 xml:space="preserve">The habitat in the </w:t>
      </w:r>
      <w:proofErr w:type="spellStart"/>
      <w:r w:rsidRPr="00B31A8B">
        <w:rPr>
          <w:rFonts w:ascii="Century" w:hAnsi="Century"/>
          <w:sz w:val="24"/>
          <w:szCs w:val="24"/>
        </w:rPr>
        <w:t>Carrabasset</w:t>
      </w:r>
      <w:proofErr w:type="spellEnd"/>
      <w:r w:rsidRPr="00B31A8B">
        <w:rPr>
          <w:rFonts w:ascii="Century" w:hAnsi="Century"/>
          <w:sz w:val="24"/>
          <w:szCs w:val="24"/>
        </w:rPr>
        <w:t>, much like the Sandy River, is relatively unique within the GOM DPS because of its long, medium to high gradient riffles and alluvial flood plains.  Many of the salmon rivers and stream</w:t>
      </w:r>
      <w:r w:rsidR="002A4D95">
        <w:rPr>
          <w:rFonts w:ascii="Century" w:hAnsi="Century"/>
          <w:sz w:val="24"/>
          <w:szCs w:val="24"/>
        </w:rPr>
        <w:t>s</w:t>
      </w:r>
      <w:r w:rsidRPr="00B31A8B">
        <w:rPr>
          <w:rFonts w:ascii="Century" w:hAnsi="Century"/>
          <w:sz w:val="24"/>
          <w:szCs w:val="24"/>
        </w:rPr>
        <w:t xml:space="preserve"> in the GOM DPS are bedrock controlled, non-alluvial systems with long stretches of </w:t>
      </w:r>
      <w:proofErr w:type="spellStart"/>
      <w:r w:rsidRPr="00B31A8B">
        <w:rPr>
          <w:rFonts w:ascii="Century" w:hAnsi="Century"/>
          <w:sz w:val="24"/>
          <w:szCs w:val="24"/>
        </w:rPr>
        <w:t>deadwater</w:t>
      </w:r>
      <w:proofErr w:type="spellEnd"/>
      <w:r w:rsidRPr="00B31A8B">
        <w:rPr>
          <w:rFonts w:ascii="Century" w:hAnsi="Century"/>
          <w:sz w:val="24"/>
          <w:szCs w:val="24"/>
        </w:rPr>
        <w:t>.</w:t>
      </w:r>
    </w:p>
    <w:p w:rsidR="00B31A8B" w:rsidRPr="00B31A8B" w:rsidRDefault="00B31A8B" w:rsidP="00B31A8B">
      <w:pPr>
        <w:numPr>
          <w:ilvl w:val="0"/>
          <w:numId w:val="14"/>
        </w:numPr>
        <w:rPr>
          <w:rFonts w:ascii="Century" w:hAnsi="Century"/>
          <w:sz w:val="24"/>
          <w:szCs w:val="24"/>
        </w:rPr>
      </w:pPr>
      <w:r w:rsidRPr="00B31A8B">
        <w:rPr>
          <w:rFonts w:ascii="Century" w:hAnsi="Century"/>
          <w:sz w:val="24"/>
          <w:szCs w:val="24"/>
        </w:rPr>
        <w:t xml:space="preserve">The high elevation, medium to high gradient riffles keep the </w:t>
      </w:r>
      <w:proofErr w:type="spellStart"/>
      <w:r w:rsidRPr="00B31A8B">
        <w:rPr>
          <w:rFonts w:ascii="Century" w:hAnsi="Century"/>
          <w:sz w:val="24"/>
          <w:szCs w:val="24"/>
        </w:rPr>
        <w:t>Carrabasset</w:t>
      </w:r>
      <w:proofErr w:type="spellEnd"/>
      <w:r w:rsidRPr="00B31A8B">
        <w:rPr>
          <w:rFonts w:ascii="Century" w:hAnsi="Century"/>
          <w:sz w:val="24"/>
          <w:szCs w:val="24"/>
        </w:rPr>
        <w:t xml:space="preserve"> River relatively cool in the summer compared to many of Maine’s salmon rivers and therefor</w:t>
      </w:r>
      <w:r w:rsidR="002A4D95">
        <w:rPr>
          <w:rFonts w:ascii="Century" w:hAnsi="Century"/>
          <w:sz w:val="24"/>
          <w:szCs w:val="24"/>
        </w:rPr>
        <w:t>e</w:t>
      </w:r>
      <w:r w:rsidRPr="00B31A8B">
        <w:rPr>
          <w:rFonts w:ascii="Century" w:hAnsi="Century"/>
          <w:sz w:val="24"/>
          <w:szCs w:val="24"/>
        </w:rPr>
        <w:t xml:space="preserve"> may be more resilient to the effects of climate change</w:t>
      </w:r>
      <w:r w:rsidR="00563A1B">
        <w:rPr>
          <w:rFonts w:ascii="Century" w:hAnsi="Century"/>
          <w:sz w:val="24"/>
          <w:szCs w:val="24"/>
        </w:rPr>
        <w:t>.</w:t>
      </w:r>
      <w:r w:rsidRPr="00B31A8B">
        <w:rPr>
          <w:rFonts w:ascii="Century" w:hAnsi="Century"/>
          <w:sz w:val="24"/>
          <w:szCs w:val="24"/>
        </w:rPr>
        <w:t xml:space="preserve"> </w:t>
      </w:r>
    </w:p>
    <w:p w:rsidR="00F9670E" w:rsidRPr="00B31A8B" w:rsidRDefault="00F9670E" w:rsidP="00E039D2">
      <w:pPr>
        <w:rPr>
          <w:i/>
        </w:rPr>
      </w:pPr>
    </w:p>
    <w:sectPr w:rsidR="00F9670E" w:rsidRPr="00B31A8B" w:rsidSect="00E039D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A5" w:rsidRDefault="001A43A5" w:rsidP="00B76A03">
      <w:pPr>
        <w:spacing w:after="0" w:line="240" w:lineRule="auto"/>
      </w:pPr>
      <w:r>
        <w:separator/>
      </w:r>
    </w:p>
  </w:endnote>
  <w:endnote w:type="continuationSeparator" w:id="0">
    <w:p w:rsidR="001A43A5" w:rsidRDefault="001A43A5" w:rsidP="00B7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36" w:rsidRDefault="00414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36" w:rsidRDefault="00414B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36" w:rsidRDefault="00414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A5" w:rsidRDefault="001A43A5" w:rsidP="00B76A03">
      <w:pPr>
        <w:spacing w:after="0" w:line="240" w:lineRule="auto"/>
      </w:pPr>
      <w:r>
        <w:separator/>
      </w:r>
    </w:p>
  </w:footnote>
  <w:footnote w:type="continuationSeparator" w:id="0">
    <w:p w:rsidR="001A43A5" w:rsidRDefault="001A43A5" w:rsidP="00B76A03">
      <w:pPr>
        <w:spacing w:after="0" w:line="240" w:lineRule="auto"/>
      </w:pPr>
      <w:r>
        <w:continuationSeparator/>
      </w:r>
    </w:p>
  </w:footnote>
  <w:footnote w:id="1">
    <w:p w:rsidR="00414B36" w:rsidRDefault="00414B36">
      <w:pPr>
        <w:pStyle w:val="FootnoteText"/>
      </w:pPr>
      <w:r>
        <w:rPr>
          <w:rStyle w:val="FootnoteReference"/>
        </w:rPr>
        <w:footnoteRef/>
      </w:r>
      <w:r>
        <w:t xml:space="preserve"> </w:t>
      </w:r>
      <w:r w:rsidRPr="00B25457">
        <w:t>The minimum amount of habitat necessary for delisting salmon is 30,000 units in each of the three SHRU’s.  These 30,000 units must be in river reaches identified as being suitable for spawning and rearing based on the habitats productivity, and accessible such that fish passage at any dams among the 30,000 units allows for both survival and recovery of Atlantic salmon.</w:t>
      </w:r>
      <w:r w:rsidRPr="007F4934">
        <w:rPr>
          <w:rFonts w:ascii="Century" w:hAnsi="Century"/>
          <w:sz w:val="24"/>
          <w:szCs w:val="22"/>
        </w:rPr>
        <w:t xml:space="preserve"> </w:t>
      </w:r>
      <w:proofErr w:type="gramStart"/>
      <w:r w:rsidRPr="007F4934">
        <w:t>Though</w:t>
      </w:r>
      <w:proofErr w:type="gramEnd"/>
      <w:r w:rsidRPr="007F4934">
        <w:t xml:space="preserve"> the minimum amount of habitat required for delisting salmon is 30,000 units in each SHRU, the actual amount necessary to fully achieve all recovery criteria may be higher depending on the productivity of the habitat, and the degree in which the threats to survival are addressed, particularly the threats associated with dams.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36" w:rsidRDefault="00414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080952"/>
      <w:docPartObj>
        <w:docPartGallery w:val="Watermarks"/>
        <w:docPartUnique/>
      </w:docPartObj>
    </w:sdtPr>
    <w:sdtEndPr/>
    <w:sdtContent>
      <w:p w:rsidR="00414B36" w:rsidRDefault="001A43A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B36" w:rsidRDefault="00414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58B"/>
    <w:multiLevelType w:val="hybridMultilevel"/>
    <w:tmpl w:val="7EC48C4C"/>
    <w:lvl w:ilvl="0" w:tplc="75F6DC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4772C"/>
    <w:multiLevelType w:val="hybridMultilevel"/>
    <w:tmpl w:val="38CA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729F5"/>
    <w:multiLevelType w:val="hybridMultilevel"/>
    <w:tmpl w:val="8F844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03512"/>
    <w:multiLevelType w:val="hybridMultilevel"/>
    <w:tmpl w:val="51AC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C7896"/>
    <w:multiLevelType w:val="hybridMultilevel"/>
    <w:tmpl w:val="CD4EC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672F0"/>
    <w:multiLevelType w:val="hybridMultilevel"/>
    <w:tmpl w:val="7836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F22ED"/>
    <w:multiLevelType w:val="hybridMultilevel"/>
    <w:tmpl w:val="6572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57A6F"/>
    <w:multiLevelType w:val="hybridMultilevel"/>
    <w:tmpl w:val="7F08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D0430"/>
    <w:multiLevelType w:val="hybridMultilevel"/>
    <w:tmpl w:val="A552CB16"/>
    <w:lvl w:ilvl="0" w:tplc="87CAF6D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A62F6"/>
    <w:multiLevelType w:val="hybridMultilevel"/>
    <w:tmpl w:val="76BC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11305"/>
    <w:multiLevelType w:val="hybridMultilevel"/>
    <w:tmpl w:val="BC3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11797"/>
    <w:multiLevelType w:val="hybridMultilevel"/>
    <w:tmpl w:val="811A4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11754"/>
    <w:multiLevelType w:val="hybridMultilevel"/>
    <w:tmpl w:val="6A4C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CC4298"/>
    <w:multiLevelType w:val="hybridMultilevel"/>
    <w:tmpl w:val="00CC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A607D"/>
    <w:multiLevelType w:val="hybridMultilevel"/>
    <w:tmpl w:val="BF744A04"/>
    <w:lvl w:ilvl="0" w:tplc="FA92375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864E2B"/>
    <w:multiLevelType w:val="multilevel"/>
    <w:tmpl w:val="2386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3606A"/>
    <w:multiLevelType w:val="hybridMultilevel"/>
    <w:tmpl w:val="01CC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D4DA0"/>
    <w:multiLevelType w:val="hybridMultilevel"/>
    <w:tmpl w:val="6E92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D945DF"/>
    <w:multiLevelType w:val="hybridMultilevel"/>
    <w:tmpl w:val="6E80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508A4"/>
    <w:multiLevelType w:val="hybridMultilevel"/>
    <w:tmpl w:val="2068B09A"/>
    <w:lvl w:ilvl="0" w:tplc="B83A0A64">
      <w:start w:val="1"/>
      <w:numFmt w:val="decimal"/>
      <w:lvlText w:val="%1."/>
      <w:lvlJc w:val="left"/>
      <w:pPr>
        <w:ind w:left="1080" w:hanging="360"/>
      </w:pPr>
      <w:rPr>
        <w:rFonts w:ascii="Century" w:eastAsiaTheme="minorEastAsia" w:hAnsi="Century"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1774AF"/>
    <w:multiLevelType w:val="hybridMultilevel"/>
    <w:tmpl w:val="7A70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1"/>
  </w:num>
  <w:num w:numId="5">
    <w:abstractNumId w:val="13"/>
  </w:num>
  <w:num w:numId="6">
    <w:abstractNumId w:val="16"/>
  </w:num>
  <w:num w:numId="7">
    <w:abstractNumId w:val="19"/>
  </w:num>
  <w:num w:numId="8">
    <w:abstractNumId w:val="0"/>
  </w:num>
  <w:num w:numId="9">
    <w:abstractNumId w:val="20"/>
  </w:num>
  <w:num w:numId="10">
    <w:abstractNumId w:val="18"/>
  </w:num>
  <w:num w:numId="11">
    <w:abstractNumId w:val="12"/>
  </w:num>
  <w:num w:numId="12">
    <w:abstractNumId w:val="2"/>
  </w:num>
  <w:num w:numId="13">
    <w:abstractNumId w:val="6"/>
  </w:num>
  <w:num w:numId="14">
    <w:abstractNumId w:val="14"/>
  </w:num>
  <w:num w:numId="15">
    <w:abstractNumId w:val="7"/>
  </w:num>
  <w:num w:numId="16">
    <w:abstractNumId w:val="17"/>
  </w:num>
  <w:num w:numId="17">
    <w:abstractNumId w:val="8"/>
  </w:num>
  <w:num w:numId="18">
    <w:abstractNumId w:val="4"/>
  </w:num>
  <w:num w:numId="19">
    <w:abstractNumId w:val="5"/>
  </w:num>
  <w:num w:numId="20">
    <w:abstractNumId w:val="1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70E"/>
    <w:rsid w:val="00024585"/>
    <w:rsid w:val="00030FFF"/>
    <w:rsid w:val="00032188"/>
    <w:rsid w:val="000343AD"/>
    <w:rsid w:val="00037E1E"/>
    <w:rsid w:val="00040080"/>
    <w:rsid w:val="000537AC"/>
    <w:rsid w:val="00081E8D"/>
    <w:rsid w:val="000A2E6A"/>
    <w:rsid w:val="000B3154"/>
    <w:rsid w:val="000D0279"/>
    <w:rsid w:val="000D460D"/>
    <w:rsid w:val="000D4C73"/>
    <w:rsid w:val="000E7041"/>
    <w:rsid w:val="00107E67"/>
    <w:rsid w:val="0011443F"/>
    <w:rsid w:val="001256E1"/>
    <w:rsid w:val="00126B5E"/>
    <w:rsid w:val="001366F8"/>
    <w:rsid w:val="00151545"/>
    <w:rsid w:val="00180C0C"/>
    <w:rsid w:val="00183AAA"/>
    <w:rsid w:val="001A16C2"/>
    <w:rsid w:val="001A43A5"/>
    <w:rsid w:val="001A7CB2"/>
    <w:rsid w:val="001D0525"/>
    <w:rsid w:val="001E509B"/>
    <w:rsid w:val="001F2D70"/>
    <w:rsid w:val="002016E6"/>
    <w:rsid w:val="00221913"/>
    <w:rsid w:val="002324F7"/>
    <w:rsid w:val="002409B7"/>
    <w:rsid w:val="00256BF2"/>
    <w:rsid w:val="00260DDB"/>
    <w:rsid w:val="00262D40"/>
    <w:rsid w:val="002A1F5E"/>
    <w:rsid w:val="002A4D95"/>
    <w:rsid w:val="002B4A59"/>
    <w:rsid w:val="002B508F"/>
    <w:rsid w:val="002D6206"/>
    <w:rsid w:val="002E4072"/>
    <w:rsid w:val="002F49BF"/>
    <w:rsid w:val="0030615D"/>
    <w:rsid w:val="00312EFA"/>
    <w:rsid w:val="00330F56"/>
    <w:rsid w:val="00331E46"/>
    <w:rsid w:val="003325E1"/>
    <w:rsid w:val="00335BE1"/>
    <w:rsid w:val="00336BD2"/>
    <w:rsid w:val="00340B86"/>
    <w:rsid w:val="003439E3"/>
    <w:rsid w:val="003521D5"/>
    <w:rsid w:val="00361F57"/>
    <w:rsid w:val="00361FBD"/>
    <w:rsid w:val="00362EFC"/>
    <w:rsid w:val="003807DB"/>
    <w:rsid w:val="00382DE7"/>
    <w:rsid w:val="003A1346"/>
    <w:rsid w:val="003C3235"/>
    <w:rsid w:val="003D17F5"/>
    <w:rsid w:val="003D1F0F"/>
    <w:rsid w:val="00414B36"/>
    <w:rsid w:val="00466BC6"/>
    <w:rsid w:val="00472EDA"/>
    <w:rsid w:val="00474855"/>
    <w:rsid w:val="004A1A40"/>
    <w:rsid w:val="004A443E"/>
    <w:rsid w:val="004F5DF2"/>
    <w:rsid w:val="00502D7A"/>
    <w:rsid w:val="00504532"/>
    <w:rsid w:val="00522AC5"/>
    <w:rsid w:val="00537B16"/>
    <w:rsid w:val="0054399B"/>
    <w:rsid w:val="00563A1B"/>
    <w:rsid w:val="005C2191"/>
    <w:rsid w:val="005C61C5"/>
    <w:rsid w:val="005D020A"/>
    <w:rsid w:val="005D14C5"/>
    <w:rsid w:val="005D59E9"/>
    <w:rsid w:val="005D6421"/>
    <w:rsid w:val="006012DB"/>
    <w:rsid w:val="006024D7"/>
    <w:rsid w:val="006314F3"/>
    <w:rsid w:val="006603C5"/>
    <w:rsid w:val="00664ECD"/>
    <w:rsid w:val="006A2762"/>
    <w:rsid w:val="006B5486"/>
    <w:rsid w:val="006B7379"/>
    <w:rsid w:val="006C328E"/>
    <w:rsid w:val="006C534E"/>
    <w:rsid w:val="006F2B6B"/>
    <w:rsid w:val="006F347C"/>
    <w:rsid w:val="006F59EB"/>
    <w:rsid w:val="00704F26"/>
    <w:rsid w:val="00741015"/>
    <w:rsid w:val="00754C16"/>
    <w:rsid w:val="0075535A"/>
    <w:rsid w:val="00772DB0"/>
    <w:rsid w:val="00781C9C"/>
    <w:rsid w:val="007973D3"/>
    <w:rsid w:val="007A3440"/>
    <w:rsid w:val="007C7876"/>
    <w:rsid w:val="007D5E09"/>
    <w:rsid w:val="007E721A"/>
    <w:rsid w:val="007F011E"/>
    <w:rsid w:val="007F4934"/>
    <w:rsid w:val="00800E92"/>
    <w:rsid w:val="008155A5"/>
    <w:rsid w:val="00822737"/>
    <w:rsid w:val="008323EB"/>
    <w:rsid w:val="00846A26"/>
    <w:rsid w:val="00855FFF"/>
    <w:rsid w:val="0086170D"/>
    <w:rsid w:val="00897258"/>
    <w:rsid w:val="008B70D5"/>
    <w:rsid w:val="008C3972"/>
    <w:rsid w:val="008E6480"/>
    <w:rsid w:val="008F561F"/>
    <w:rsid w:val="00902695"/>
    <w:rsid w:val="009165B3"/>
    <w:rsid w:val="00925978"/>
    <w:rsid w:val="00932FD9"/>
    <w:rsid w:val="009368C5"/>
    <w:rsid w:val="00945988"/>
    <w:rsid w:val="00946CBD"/>
    <w:rsid w:val="00977881"/>
    <w:rsid w:val="009B0794"/>
    <w:rsid w:val="009B312E"/>
    <w:rsid w:val="009B337C"/>
    <w:rsid w:val="009C23CB"/>
    <w:rsid w:val="009C745B"/>
    <w:rsid w:val="009E2BF5"/>
    <w:rsid w:val="00A808B7"/>
    <w:rsid w:val="00A97123"/>
    <w:rsid w:val="00AB4444"/>
    <w:rsid w:val="00AC37BA"/>
    <w:rsid w:val="00B02ABC"/>
    <w:rsid w:val="00B22EC1"/>
    <w:rsid w:val="00B25457"/>
    <w:rsid w:val="00B31A8B"/>
    <w:rsid w:val="00B5310C"/>
    <w:rsid w:val="00B60EE3"/>
    <w:rsid w:val="00B66B15"/>
    <w:rsid w:val="00B70368"/>
    <w:rsid w:val="00B724FC"/>
    <w:rsid w:val="00B76A03"/>
    <w:rsid w:val="00B86C79"/>
    <w:rsid w:val="00B902F3"/>
    <w:rsid w:val="00BD199B"/>
    <w:rsid w:val="00BE50ED"/>
    <w:rsid w:val="00BF200E"/>
    <w:rsid w:val="00C0201A"/>
    <w:rsid w:val="00C026F4"/>
    <w:rsid w:val="00C06328"/>
    <w:rsid w:val="00C0787A"/>
    <w:rsid w:val="00C46034"/>
    <w:rsid w:val="00C47058"/>
    <w:rsid w:val="00C57FFB"/>
    <w:rsid w:val="00C614A2"/>
    <w:rsid w:val="00CA405B"/>
    <w:rsid w:val="00CB4C3D"/>
    <w:rsid w:val="00CB7A25"/>
    <w:rsid w:val="00CD0C1C"/>
    <w:rsid w:val="00CD6DB6"/>
    <w:rsid w:val="00D022AB"/>
    <w:rsid w:val="00D321F9"/>
    <w:rsid w:val="00D72F4D"/>
    <w:rsid w:val="00D770B3"/>
    <w:rsid w:val="00D95314"/>
    <w:rsid w:val="00DA0BC0"/>
    <w:rsid w:val="00DD36E3"/>
    <w:rsid w:val="00DE1E3C"/>
    <w:rsid w:val="00DE51F9"/>
    <w:rsid w:val="00DF3751"/>
    <w:rsid w:val="00E000E7"/>
    <w:rsid w:val="00E039D2"/>
    <w:rsid w:val="00E05328"/>
    <w:rsid w:val="00E137E3"/>
    <w:rsid w:val="00E17148"/>
    <w:rsid w:val="00E376A2"/>
    <w:rsid w:val="00E507E5"/>
    <w:rsid w:val="00E90B0D"/>
    <w:rsid w:val="00EA0194"/>
    <w:rsid w:val="00EA6311"/>
    <w:rsid w:val="00EC6236"/>
    <w:rsid w:val="00EF6102"/>
    <w:rsid w:val="00F27186"/>
    <w:rsid w:val="00F326F4"/>
    <w:rsid w:val="00F46B8A"/>
    <w:rsid w:val="00F46E2B"/>
    <w:rsid w:val="00F54C23"/>
    <w:rsid w:val="00F550DE"/>
    <w:rsid w:val="00F62CE9"/>
    <w:rsid w:val="00F907C9"/>
    <w:rsid w:val="00F933E5"/>
    <w:rsid w:val="00F9670E"/>
    <w:rsid w:val="00FB1318"/>
    <w:rsid w:val="00FB2014"/>
    <w:rsid w:val="00FC7855"/>
    <w:rsid w:val="00FC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A1D8CA"/>
  <w15:docId w15:val="{FFF7A32D-6F8D-49E9-8299-EC92AA3D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70E"/>
    <w:rPr>
      <w:rFonts w:eastAsiaTheme="minorEastAsia"/>
    </w:rPr>
  </w:style>
  <w:style w:type="paragraph" w:styleId="Heading1">
    <w:name w:val="heading 1"/>
    <w:basedOn w:val="Normal"/>
    <w:next w:val="Normal"/>
    <w:link w:val="Heading1Char"/>
    <w:uiPriority w:val="9"/>
    <w:qFormat/>
    <w:rsid w:val="00F9670E"/>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2016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F9670E"/>
    <w:pPr>
      <w:keepNext/>
      <w:keepLines/>
      <w:spacing w:before="200" w:after="0"/>
      <w:outlineLvl w:val="3"/>
    </w:pPr>
    <w:rPr>
      <w:rFonts w:asciiTheme="majorHAnsi" w:eastAsiaTheme="majorEastAsia" w:hAnsiTheme="majorHAnsi" w:cstheme="majorBidi"/>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70E"/>
    <w:rPr>
      <w:rFonts w:asciiTheme="majorHAnsi" w:eastAsiaTheme="majorEastAsia" w:hAnsiTheme="majorHAnsi" w:cstheme="majorBidi"/>
      <w:b/>
      <w:bCs/>
      <w:color w:val="365F91" w:themeColor="accent1" w:themeShade="BF"/>
      <w:sz w:val="32"/>
      <w:szCs w:val="28"/>
    </w:rPr>
  </w:style>
  <w:style w:type="character" w:customStyle="1" w:styleId="Heading4Char">
    <w:name w:val="Heading 4 Char"/>
    <w:basedOn w:val="DefaultParagraphFont"/>
    <w:link w:val="Heading4"/>
    <w:uiPriority w:val="9"/>
    <w:rsid w:val="00F9670E"/>
    <w:rPr>
      <w:rFonts w:asciiTheme="majorHAnsi" w:eastAsiaTheme="majorEastAsia" w:hAnsiTheme="majorHAnsi" w:cstheme="majorBidi"/>
      <w:bCs/>
      <w:i/>
      <w:iCs/>
      <w:color w:val="4F81BD" w:themeColor="accent1"/>
      <w:sz w:val="24"/>
    </w:rPr>
  </w:style>
  <w:style w:type="paragraph" w:styleId="ListParagraph">
    <w:name w:val="List Paragraph"/>
    <w:basedOn w:val="Normal"/>
    <w:uiPriority w:val="34"/>
    <w:qFormat/>
    <w:rsid w:val="00F9670E"/>
    <w:pPr>
      <w:ind w:left="720"/>
      <w:contextualSpacing/>
    </w:pPr>
  </w:style>
  <w:style w:type="paragraph" w:styleId="Title">
    <w:name w:val="Title"/>
    <w:basedOn w:val="Normal"/>
    <w:next w:val="Normal"/>
    <w:link w:val="TitleChar"/>
    <w:uiPriority w:val="10"/>
    <w:qFormat/>
    <w:rsid w:val="00F967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670E"/>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F9670E"/>
    <w:rPr>
      <w:sz w:val="16"/>
      <w:szCs w:val="16"/>
    </w:rPr>
  </w:style>
  <w:style w:type="paragraph" w:styleId="CommentText">
    <w:name w:val="annotation text"/>
    <w:basedOn w:val="Normal"/>
    <w:link w:val="CommentTextChar"/>
    <w:uiPriority w:val="99"/>
    <w:semiHidden/>
    <w:unhideWhenUsed/>
    <w:rsid w:val="00F9670E"/>
    <w:pPr>
      <w:spacing w:line="240" w:lineRule="auto"/>
    </w:pPr>
    <w:rPr>
      <w:sz w:val="20"/>
      <w:szCs w:val="20"/>
    </w:rPr>
  </w:style>
  <w:style w:type="character" w:customStyle="1" w:styleId="CommentTextChar">
    <w:name w:val="Comment Text Char"/>
    <w:basedOn w:val="DefaultParagraphFont"/>
    <w:link w:val="CommentText"/>
    <w:uiPriority w:val="99"/>
    <w:semiHidden/>
    <w:rsid w:val="00F9670E"/>
    <w:rPr>
      <w:rFonts w:eastAsiaTheme="minorEastAsia"/>
      <w:sz w:val="20"/>
      <w:szCs w:val="20"/>
    </w:rPr>
  </w:style>
  <w:style w:type="paragraph" w:styleId="BalloonText">
    <w:name w:val="Balloon Text"/>
    <w:basedOn w:val="Normal"/>
    <w:link w:val="BalloonTextChar"/>
    <w:uiPriority w:val="99"/>
    <w:semiHidden/>
    <w:unhideWhenUsed/>
    <w:rsid w:val="00F96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70E"/>
    <w:rPr>
      <w:rFonts w:ascii="Tahoma" w:eastAsiaTheme="minorEastAsia" w:hAnsi="Tahoma" w:cs="Tahoma"/>
      <w:sz w:val="16"/>
      <w:szCs w:val="16"/>
    </w:rPr>
  </w:style>
  <w:style w:type="paragraph" w:styleId="Header">
    <w:name w:val="header"/>
    <w:basedOn w:val="Normal"/>
    <w:link w:val="HeaderChar"/>
    <w:uiPriority w:val="99"/>
    <w:unhideWhenUsed/>
    <w:rsid w:val="00B76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A03"/>
    <w:rPr>
      <w:rFonts w:eastAsiaTheme="minorEastAsia"/>
    </w:rPr>
  </w:style>
  <w:style w:type="paragraph" w:styleId="Footer">
    <w:name w:val="footer"/>
    <w:basedOn w:val="Normal"/>
    <w:link w:val="FooterChar"/>
    <w:uiPriority w:val="99"/>
    <w:unhideWhenUsed/>
    <w:rsid w:val="00B76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A03"/>
    <w:rPr>
      <w:rFonts w:eastAsiaTheme="minorEastAsia"/>
    </w:rPr>
  </w:style>
  <w:style w:type="paragraph" w:styleId="FootnoteText">
    <w:name w:val="footnote text"/>
    <w:basedOn w:val="Normal"/>
    <w:link w:val="FootnoteTextChar"/>
    <w:uiPriority w:val="99"/>
    <w:semiHidden/>
    <w:unhideWhenUsed/>
    <w:rsid w:val="00B76A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6A03"/>
    <w:rPr>
      <w:rFonts w:eastAsiaTheme="minorEastAsia"/>
      <w:sz w:val="20"/>
      <w:szCs w:val="20"/>
    </w:rPr>
  </w:style>
  <w:style w:type="character" w:styleId="FootnoteReference">
    <w:name w:val="footnote reference"/>
    <w:basedOn w:val="DefaultParagraphFont"/>
    <w:uiPriority w:val="99"/>
    <w:semiHidden/>
    <w:unhideWhenUsed/>
    <w:rsid w:val="00B76A03"/>
    <w:rPr>
      <w:vertAlign w:val="superscript"/>
    </w:rPr>
  </w:style>
  <w:style w:type="paragraph" w:styleId="EndnoteText">
    <w:name w:val="endnote text"/>
    <w:basedOn w:val="Normal"/>
    <w:link w:val="EndnoteTextChar"/>
    <w:uiPriority w:val="99"/>
    <w:semiHidden/>
    <w:unhideWhenUsed/>
    <w:rsid w:val="00B2545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5457"/>
    <w:rPr>
      <w:rFonts w:eastAsiaTheme="minorEastAsia"/>
      <w:sz w:val="20"/>
      <w:szCs w:val="20"/>
    </w:rPr>
  </w:style>
  <w:style w:type="character" w:styleId="EndnoteReference">
    <w:name w:val="endnote reference"/>
    <w:basedOn w:val="DefaultParagraphFont"/>
    <w:uiPriority w:val="99"/>
    <w:semiHidden/>
    <w:unhideWhenUsed/>
    <w:rsid w:val="00B25457"/>
    <w:rPr>
      <w:vertAlign w:val="superscript"/>
    </w:rPr>
  </w:style>
  <w:style w:type="character" w:customStyle="1" w:styleId="Heading2Char">
    <w:name w:val="Heading 2 Char"/>
    <w:basedOn w:val="DefaultParagraphFont"/>
    <w:link w:val="Heading2"/>
    <w:uiPriority w:val="9"/>
    <w:rsid w:val="002016E6"/>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BF200E"/>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7C787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7876"/>
    <w:rPr>
      <w:rFonts w:asciiTheme="majorHAnsi" w:eastAsiaTheme="majorEastAsia" w:hAnsiTheme="majorHAnsi" w:cstheme="majorBidi"/>
      <w:i/>
      <w:iCs/>
      <w:color w:val="4F81BD" w:themeColor="accent1"/>
      <w:spacing w:val="15"/>
      <w:sz w:val="24"/>
      <w:szCs w:val="24"/>
    </w:rPr>
  </w:style>
  <w:style w:type="paragraph" w:styleId="CommentSubject">
    <w:name w:val="annotation subject"/>
    <w:basedOn w:val="CommentText"/>
    <w:next w:val="CommentText"/>
    <w:link w:val="CommentSubjectChar"/>
    <w:uiPriority w:val="99"/>
    <w:semiHidden/>
    <w:unhideWhenUsed/>
    <w:rsid w:val="007973D3"/>
    <w:rPr>
      <w:b/>
      <w:bCs/>
    </w:rPr>
  </w:style>
  <w:style w:type="character" w:customStyle="1" w:styleId="CommentSubjectChar">
    <w:name w:val="Comment Subject Char"/>
    <w:basedOn w:val="CommentTextChar"/>
    <w:link w:val="CommentSubject"/>
    <w:uiPriority w:val="99"/>
    <w:semiHidden/>
    <w:rsid w:val="007973D3"/>
    <w:rPr>
      <w:rFonts w:eastAsiaTheme="minorEastAsia"/>
      <w:b/>
      <w:bCs/>
      <w:sz w:val="20"/>
      <w:szCs w:val="20"/>
    </w:rPr>
  </w:style>
  <w:style w:type="paragraph" w:styleId="NormalWeb">
    <w:name w:val="Normal (Web)"/>
    <w:basedOn w:val="Normal"/>
    <w:uiPriority w:val="99"/>
    <w:semiHidden/>
    <w:unhideWhenUsed/>
    <w:rsid w:val="00C0201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0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01730">
      <w:bodyDiv w:val="1"/>
      <w:marLeft w:val="0"/>
      <w:marRight w:val="0"/>
      <w:marTop w:val="0"/>
      <w:marBottom w:val="0"/>
      <w:divBdr>
        <w:top w:val="none" w:sz="0" w:space="0" w:color="auto"/>
        <w:left w:val="none" w:sz="0" w:space="0" w:color="auto"/>
        <w:bottom w:val="none" w:sz="0" w:space="0" w:color="auto"/>
        <w:right w:val="none" w:sz="0" w:space="0" w:color="auto"/>
      </w:divBdr>
    </w:div>
    <w:div w:id="785387037">
      <w:bodyDiv w:val="1"/>
      <w:marLeft w:val="0"/>
      <w:marRight w:val="0"/>
      <w:marTop w:val="0"/>
      <w:marBottom w:val="0"/>
      <w:divBdr>
        <w:top w:val="none" w:sz="0" w:space="0" w:color="auto"/>
        <w:left w:val="none" w:sz="0" w:space="0" w:color="auto"/>
        <w:bottom w:val="none" w:sz="0" w:space="0" w:color="auto"/>
        <w:right w:val="none" w:sz="0" w:space="0" w:color="auto"/>
      </w:divBdr>
    </w:div>
    <w:div w:id="93513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lanticsalmonrestoration.org/resources/documents/atlantic-salmon-recovery-plan-2015/recovery-plan-pages/shru-based-recovery/shru-recovery-workplan-2015/view"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AA969-37B0-46CB-9AA2-77595126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5848</Words>
  <Characters>33340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Kircheis</dc:creator>
  <cp:lastModifiedBy>Dan Kircheis</cp:lastModifiedBy>
  <cp:revision>8</cp:revision>
  <dcterms:created xsi:type="dcterms:W3CDTF">2017-06-14T09:58:00Z</dcterms:created>
  <dcterms:modified xsi:type="dcterms:W3CDTF">2019-02-15T18:17:00Z</dcterms:modified>
</cp:coreProperties>
</file>