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99" w:rsidRDefault="006E0A99" w:rsidP="006E0A99">
      <w:pPr>
        <w:pStyle w:val="NoSpacing"/>
        <w:jc w:val="center"/>
        <w:rPr>
          <w:b/>
          <w:u w:val="single"/>
        </w:rPr>
      </w:pPr>
      <w:r>
        <w:rPr>
          <w:b/>
          <w:u w:val="single"/>
        </w:rPr>
        <w:t>2012 North Atlantic LCC Priority Science Needs RFP</w:t>
      </w:r>
    </w:p>
    <w:p w:rsidR="006E0A99" w:rsidRDefault="006E0A99" w:rsidP="006E0A99">
      <w:pPr>
        <w:pStyle w:val="NoSpacing"/>
        <w:rPr>
          <w:b/>
          <w:u w:val="single"/>
        </w:rPr>
      </w:pPr>
    </w:p>
    <w:p w:rsidR="006E0A99" w:rsidRPr="006E0A99" w:rsidRDefault="006E0A99" w:rsidP="006E0A99">
      <w:pPr>
        <w:pStyle w:val="NoSpacing"/>
      </w:pPr>
      <w:r>
        <w:t xml:space="preserve">In August 2012, the North Atlantic LCC accepted proposals under two priority science topic areas. Proposals will be reviewed by two technical panels during September and recommendations provided to the LCC Steering Committee for final decisions in October. Proposal topics and panel membership are described below. </w:t>
      </w:r>
    </w:p>
    <w:p w:rsidR="006E0A99" w:rsidRDefault="006E0A99" w:rsidP="006E0A99">
      <w:pPr>
        <w:pStyle w:val="NoSpacing"/>
        <w:rPr>
          <w:b/>
          <w:u w:val="single"/>
        </w:rPr>
      </w:pPr>
    </w:p>
    <w:p w:rsidR="009163D5" w:rsidRPr="006E0A99" w:rsidRDefault="006E0A99" w:rsidP="006E0A99">
      <w:pPr>
        <w:pStyle w:val="NoSpacing"/>
      </w:pPr>
      <w:r w:rsidRPr="006E0A99">
        <w:rPr>
          <w:b/>
          <w:u w:val="single"/>
        </w:rPr>
        <w:t>Topic 1</w:t>
      </w:r>
      <w:r w:rsidRPr="006E0A99">
        <w:t>:  Quantify and map habitats, threats, and current range distribution for aquatic (including coastal) species to assess species-habitat relationships, and identify priority areas and corridors for conservation</w:t>
      </w:r>
      <w:r>
        <w:t>.</w:t>
      </w:r>
    </w:p>
    <w:p w:rsidR="006E0A99" w:rsidRDefault="006E0A99" w:rsidP="006E0A99">
      <w:pPr>
        <w:pStyle w:val="NoSpacing"/>
      </w:pPr>
    </w:p>
    <w:p w:rsidR="006E0A99" w:rsidRPr="006E0A99" w:rsidRDefault="006E0A99" w:rsidP="006E0A99">
      <w:pPr>
        <w:pStyle w:val="NoSpacing"/>
        <w:rPr>
          <w:u w:val="single"/>
        </w:rPr>
      </w:pPr>
      <w:r>
        <w:rPr>
          <w:u w:val="single"/>
        </w:rPr>
        <w:t>RFP Review Panel</w:t>
      </w:r>
    </w:p>
    <w:p w:rsidR="006E0A99" w:rsidRPr="00FF0004" w:rsidRDefault="006E0A99" w:rsidP="006E0A99">
      <w:pPr>
        <w:pStyle w:val="NoSpacing"/>
        <w:ind w:left="720"/>
      </w:pPr>
      <w:r w:rsidRPr="00FF0004">
        <w:t>Dave Da</w:t>
      </w:r>
      <w:r>
        <w:t>y, Penn. Fish &amp; Boat Commission</w:t>
      </w:r>
    </w:p>
    <w:p w:rsidR="006E0A99" w:rsidRPr="00FF0004" w:rsidRDefault="006E0A99" w:rsidP="006E0A99">
      <w:pPr>
        <w:pStyle w:val="NoSpacing"/>
        <w:ind w:left="720"/>
      </w:pPr>
      <w:r w:rsidRPr="00FF0004">
        <w:t>Julie Devers, U.S FWS</w:t>
      </w:r>
      <w:r>
        <w:t xml:space="preserve">, </w:t>
      </w:r>
      <w:proofErr w:type="spellStart"/>
      <w:r>
        <w:t>Marlyand</w:t>
      </w:r>
      <w:proofErr w:type="spellEnd"/>
      <w:r>
        <w:t xml:space="preserve"> Fishery Resources Office</w:t>
      </w:r>
    </w:p>
    <w:p w:rsidR="006E0A99" w:rsidRPr="00FF0004" w:rsidRDefault="006E0A99" w:rsidP="006E0A99">
      <w:pPr>
        <w:pStyle w:val="NoSpacing"/>
        <w:ind w:left="720"/>
      </w:pPr>
      <w:r w:rsidRPr="00FF0004">
        <w:t>Emily Greene, A</w:t>
      </w:r>
      <w:r>
        <w:t xml:space="preserve">tlantic </w:t>
      </w:r>
      <w:r w:rsidRPr="00FF0004">
        <w:t>C</w:t>
      </w:r>
      <w:r>
        <w:t xml:space="preserve">oastal </w:t>
      </w:r>
      <w:r w:rsidRPr="00FF0004">
        <w:t>F</w:t>
      </w:r>
      <w:r>
        <w:t xml:space="preserve">ish </w:t>
      </w:r>
      <w:r w:rsidRPr="00FF0004">
        <w:t>H</w:t>
      </w:r>
      <w:r>
        <w:t xml:space="preserve">abitat </w:t>
      </w:r>
      <w:r w:rsidRPr="00FF0004">
        <w:t>P</w:t>
      </w:r>
      <w:r>
        <w:t>artnership</w:t>
      </w:r>
    </w:p>
    <w:p w:rsidR="006E0A99" w:rsidRPr="00FF0004" w:rsidRDefault="006E0A99" w:rsidP="006E0A99">
      <w:pPr>
        <w:pStyle w:val="NoSpacing"/>
        <w:ind w:left="720"/>
      </w:pPr>
      <w:r w:rsidRPr="00FF0004">
        <w:t>Jeff Horan</w:t>
      </w:r>
      <w:r>
        <w:t>, U.S. FWS / Chesapeake liaison</w:t>
      </w:r>
    </w:p>
    <w:p w:rsidR="006E0A99" w:rsidRPr="00FF0004" w:rsidRDefault="006E0A99" w:rsidP="006E0A99">
      <w:pPr>
        <w:pStyle w:val="NoSpacing"/>
        <w:ind w:left="720"/>
      </w:pPr>
      <w:r w:rsidRPr="00FF0004">
        <w:t>Ca</w:t>
      </w:r>
      <w:r>
        <w:t xml:space="preserve">llie </w:t>
      </w:r>
      <w:proofErr w:type="spellStart"/>
      <w:r>
        <w:t>McMunigal</w:t>
      </w:r>
      <w:proofErr w:type="spellEnd"/>
      <w:r>
        <w:t>, U.S. FWS / Eastern Brook Trout Joint Venture</w:t>
      </w:r>
    </w:p>
    <w:p w:rsidR="006E0A99" w:rsidRPr="00FF0004" w:rsidRDefault="006E0A99" w:rsidP="006E0A99">
      <w:pPr>
        <w:pStyle w:val="NoSpacing"/>
        <w:ind w:left="720"/>
      </w:pPr>
      <w:r w:rsidRPr="00FF0004">
        <w:t>M</w:t>
      </w:r>
      <w:r>
        <w:t>ike Millard, U.S. FWS, Northeast Fishery Center</w:t>
      </w:r>
    </w:p>
    <w:p w:rsidR="006E0A99" w:rsidRPr="00FF0004" w:rsidRDefault="006E0A99" w:rsidP="006E0A99">
      <w:pPr>
        <w:pStyle w:val="NoSpacing"/>
        <w:ind w:left="720"/>
      </w:pPr>
      <w:r>
        <w:t xml:space="preserve">Andrew Milliken, U.S. FWS, North Atlantic </w:t>
      </w:r>
      <w:r w:rsidRPr="00FF0004">
        <w:t>LCC</w:t>
      </w:r>
    </w:p>
    <w:p w:rsidR="006E0A99" w:rsidRPr="00FF0004" w:rsidRDefault="006E0A99" w:rsidP="006E0A99">
      <w:pPr>
        <w:pStyle w:val="NoSpacing"/>
        <w:ind w:left="720"/>
      </w:pPr>
      <w:r w:rsidRPr="00FF0004">
        <w:t xml:space="preserve">Rachel Muir, USGS </w:t>
      </w:r>
    </w:p>
    <w:p w:rsidR="006E0A99" w:rsidRPr="00FF0004" w:rsidRDefault="006E0A99" w:rsidP="006E0A99">
      <w:pPr>
        <w:pStyle w:val="NoSpacing"/>
        <w:ind w:left="720"/>
      </w:pPr>
      <w:r w:rsidRPr="00FF0004">
        <w:t>David Nelson, NOAA</w:t>
      </w:r>
      <w:r>
        <w:t>, Center for Coastal Monitoring and Assessment</w:t>
      </w:r>
    </w:p>
    <w:p w:rsidR="006E0A99" w:rsidRPr="00FF0004" w:rsidRDefault="006E0A99" w:rsidP="006E0A99">
      <w:pPr>
        <w:pStyle w:val="NoSpacing"/>
        <w:ind w:left="720"/>
      </w:pPr>
      <w:r w:rsidRPr="00FF0004">
        <w:t xml:space="preserve">Cheri Patterson, NH </w:t>
      </w:r>
      <w:r>
        <w:t xml:space="preserve">Dept. of </w:t>
      </w:r>
      <w:r w:rsidRPr="00FF0004">
        <w:t>Fish and Game</w:t>
      </w:r>
    </w:p>
    <w:p w:rsidR="006E0A99" w:rsidRPr="00FF0004" w:rsidRDefault="006E0A99" w:rsidP="006E0A99">
      <w:pPr>
        <w:pStyle w:val="NoSpacing"/>
        <w:ind w:left="720"/>
      </w:pPr>
      <w:r>
        <w:t>Scott Schwenk, North Atlantic LCC</w:t>
      </w:r>
    </w:p>
    <w:p w:rsidR="00540274" w:rsidRPr="00FF0004" w:rsidRDefault="00540274" w:rsidP="00540274">
      <w:pPr>
        <w:pStyle w:val="NoSpacing"/>
        <w:ind w:left="720"/>
      </w:pPr>
      <w:r>
        <w:t xml:space="preserve">Doug </w:t>
      </w:r>
      <w:proofErr w:type="spellStart"/>
      <w:r>
        <w:t>Stang</w:t>
      </w:r>
      <w:proofErr w:type="spellEnd"/>
      <w:r>
        <w:t>, NY DEC</w:t>
      </w:r>
    </w:p>
    <w:p w:rsidR="00540274" w:rsidRPr="00FF0004" w:rsidRDefault="00540274" w:rsidP="00540274">
      <w:pPr>
        <w:pStyle w:val="NoSpacing"/>
        <w:ind w:left="720"/>
      </w:pPr>
      <w:r w:rsidRPr="00FF0004">
        <w:t xml:space="preserve">John </w:t>
      </w:r>
      <w:proofErr w:type="spellStart"/>
      <w:r w:rsidRPr="00FF0004">
        <w:t>Sweka</w:t>
      </w:r>
      <w:proofErr w:type="spellEnd"/>
      <w:r>
        <w:t>, U.S. FWS, Northeast Fishery Center</w:t>
      </w:r>
    </w:p>
    <w:p w:rsidR="00540274" w:rsidRDefault="00540274" w:rsidP="00540274">
      <w:pPr>
        <w:pStyle w:val="NoSpacing"/>
        <w:ind w:left="720"/>
      </w:pPr>
      <w:proofErr w:type="spellStart"/>
      <w:r>
        <w:t>Marek</w:t>
      </w:r>
      <w:proofErr w:type="spellEnd"/>
      <w:r>
        <w:t xml:space="preserve"> </w:t>
      </w:r>
      <w:proofErr w:type="spellStart"/>
      <w:r>
        <w:t>Topolski</w:t>
      </w:r>
      <w:proofErr w:type="spellEnd"/>
      <w:r>
        <w:t>, MD DNR, Fisheries</w:t>
      </w:r>
    </w:p>
    <w:p w:rsidR="006E0A99" w:rsidRDefault="006E0A99" w:rsidP="006E0A99">
      <w:pPr>
        <w:pStyle w:val="NoSpacing"/>
        <w:ind w:left="720"/>
      </w:pPr>
      <w:bookmarkStart w:id="0" w:name="_GoBack"/>
      <w:bookmarkEnd w:id="0"/>
      <w:r w:rsidRPr="00FF0004">
        <w:t>Craig Wolcott, NOAA</w:t>
      </w:r>
    </w:p>
    <w:p w:rsidR="006E0A99" w:rsidRPr="006E0A99" w:rsidRDefault="006E0A99" w:rsidP="006E0A99">
      <w:pPr>
        <w:pStyle w:val="NoSpacing"/>
      </w:pPr>
    </w:p>
    <w:p w:rsidR="006E0A99" w:rsidRDefault="006E0A99" w:rsidP="006E0A99">
      <w:pPr>
        <w:pStyle w:val="NoSpacing"/>
      </w:pPr>
      <w:r w:rsidRPr="006E0A99">
        <w:rPr>
          <w:b/>
          <w:u w:val="single"/>
        </w:rPr>
        <w:t>Topic 2</w:t>
      </w:r>
      <w:r w:rsidRPr="006E0A99">
        <w:t>:  Evaluation of restoration methods that allow salt marshes to adapt to sea-level rise</w:t>
      </w:r>
      <w:r>
        <w:t>.</w:t>
      </w:r>
    </w:p>
    <w:p w:rsidR="006E0A99" w:rsidRDefault="006E0A99" w:rsidP="006E0A99">
      <w:pPr>
        <w:pStyle w:val="NoSpacing"/>
      </w:pPr>
    </w:p>
    <w:p w:rsidR="006E0A99" w:rsidRPr="006E0A99" w:rsidRDefault="006E0A99" w:rsidP="006E0A99">
      <w:pPr>
        <w:pStyle w:val="NoSpacing"/>
        <w:rPr>
          <w:u w:val="single"/>
        </w:rPr>
      </w:pPr>
      <w:r>
        <w:rPr>
          <w:u w:val="single"/>
        </w:rPr>
        <w:t>RFP Review Panel</w:t>
      </w:r>
    </w:p>
    <w:p w:rsidR="006E0A99" w:rsidRPr="006E0A99" w:rsidRDefault="00E10C5D" w:rsidP="006E0A99">
      <w:pPr>
        <w:pStyle w:val="NoSpacing"/>
        <w:ind w:left="720"/>
      </w:pPr>
      <w:r>
        <w:t xml:space="preserve">Sue </w:t>
      </w:r>
      <w:proofErr w:type="spellStart"/>
      <w:r>
        <w:t>Adamow</w:t>
      </w:r>
      <w:r w:rsidR="006E0A99" w:rsidRPr="006E0A99">
        <w:t>icz</w:t>
      </w:r>
      <w:proofErr w:type="spellEnd"/>
      <w:r w:rsidR="006E0A99" w:rsidRPr="006E0A99">
        <w:t>, U.S. FWS</w:t>
      </w:r>
    </w:p>
    <w:p w:rsidR="006E0A99" w:rsidRPr="006E0A99" w:rsidRDefault="006E0A99" w:rsidP="006E0A99">
      <w:pPr>
        <w:pStyle w:val="NoSpacing"/>
        <w:ind w:left="720"/>
      </w:pPr>
      <w:r>
        <w:t>Amanda Babson, National Park Service</w:t>
      </w:r>
    </w:p>
    <w:p w:rsidR="006E0A99" w:rsidRPr="006E0A99" w:rsidRDefault="006E0A99" w:rsidP="006E0A99">
      <w:pPr>
        <w:pStyle w:val="NoSpacing"/>
        <w:ind w:left="720"/>
      </w:pPr>
      <w:r w:rsidRPr="006E0A99">
        <w:t>Tai-Ming Chang, U.S. EPA</w:t>
      </w:r>
    </w:p>
    <w:p w:rsidR="006E0A99" w:rsidRPr="006E0A99" w:rsidRDefault="006E0A99" w:rsidP="006E0A99">
      <w:pPr>
        <w:pStyle w:val="NoSpacing"/>
        <w:ind w:left="720"/>
      </w:pPr>
      <w:proofErr w:type="spellStart"/>
      <w:r w:rsidRPr="006E0A99">
        <w:t>Dorina</w:t>
      </w:r>
      <w:proofErr w:type="spellEnd"/>
      <w:r w:rsidRPr="006E0A99">
        <w:t xml:space="preserve"> </w:t>
      </w:r>
      <w:proofErr w:type="spellStart"/>
      <w:r w:rsidRPr="006E0A99">
        <w:t>Frizerra</w:t>
      </w:r>
      <w:proofErr w:type="spellEnd"/>
      <w:r w:rsidRPr="006E0A99">
        <w:t>, NJ DEP</w:t>
      </w:r>
      <w:r>
        <w:t>, Coastal Management Office</w:t>
      </w:r>
    </w:p>
    <w:p w:rsidR="006E0A99" w:rsidRPr="006E0A99" w:rsidRDefault="006E0A99" w:rsidP="006E0A99">
      <w:pPr>
        <w:pStyle w:val="NoSpacing"/>
        <w:ind w:left="720"/>
      </w:pPr>
      <w:r w:rsidRPr="006E0A99">
        <w:t>Tim Jones, U.S. FWS</w:t>
      </w:r>
      <w:r>
        <w:t xml:space="preserve"> / Atlantic Coast Joint Venture</w:t>
      </w:r>
    </w:p>
    <w:p w:rsidR="006E0A99" w:rsidRPr="006E0A99" w:rsidRDefault="00E10C5D" w:rsidP="006E0A99">
      <w:pPr>
        <w:pStyle w:val="NoSpacing"/>
        <w:ind w:left="720"/>
      </w:pPr>
      <w:r>
        <w:t>Andrew Milliken, U.S. FWS,</w:t>
      </w:r>
      <w:r w:rsidR="006E0A99" w:rsidRPr="006E0A99">
        <w:t xml:space="preserve"> </w:t>
      </w:r>
      <w:r w:rsidRPr="006E0A99">
        <w:t>N</w:t>
      </w:r>
      <w:r>
        <w:t xml:space="preserve">orth Atlantic </w:t>
      </w:r>
      <w:r w:rsidR="006E0A99" w:rsidRPr="006E0A99">
        <w:t>LCC</w:t>
      </w:r>
    </w:p>
    <w:p w:rsidR="006E0A99" w:rsidRPr="006E0A99" w:rsidRDefault="006E0A99" w:rsidP="006E0A99">
      <w:pPr>
        <w:pStyle w:val="NoSpacing"/>
        <w:ind w:left="720"/>
      </w:pPr>
      <w:r w:rsidRPr="006E0A99">
        <w:t>Scott Schwenk, N</w:t>
      </w:r>
      <w:r w:rsidR="00E10C5D">
        <w:t xml:space="preserve">orth Atlantic </w:t>
      </w:r>
      <w:r w:rsidRPr="006E0A99">
        <w:t>LCC</w:t>
      </w:r>
    </w:p>
    <w:p w:rsidR="006E0A99" w:rsidRPr="006E0A99" w:rsidRDefault="006E0A99" w:rsidP="006E0A99">
      <w:pPr>
        <w:pStyle w:val="NoSpacing"/>
        <w:ind w:left="720"/>
      </w:pPr>
      <w:r w:rsidRPr="006E0A99">
        <w:t xml:space="preserve">Eric </w:t>
      </w:r>
      <w:proofErr w:type="spellStart"/>
      <w:r w:rsidRPr="006E0A99">
        <w:t>Derleth</w:t>
      </w:r>
      <w:proofErr w:type="spellEnd"/>
      <w:r w:rsidRPr="006E0A99">
        <w:t>, U</w:t>
      </w:r>
      <w:r>
        <w:t>.</w:t>
      </w:r>
      <w:r w:rsidRPr="006E0A99">
        <w:t>S</w:t>
      </w:r>
      <w:r>
        <w:t xml:space="preserve">. </w:t>
      </w:r>
      <w:r w:rsidRPr="006E0A99">
        <w:t>FWS (invited)</w:t>
      </w:r>
    </w:p>
    <w:p w:rsidR="006E0A99" w:rsidRPr="006E0A99" w:rsidRDefault="006E0A99" w:rsidP="006E0A99">
      <w:pPr>
        <w:pStyle w:val="NoSpacing"/>
        <w:ind w:left="720"/>
      </w:pPr>
      <w:r w:rsidRPr="006E0A99">
        <w:t>Eric Hutchins, NOAA</w:t>
      </w:r>
      <w:r w:rsidR="00E10C5D">
        <w:t xml:space="preserve"> Fisheries Service</w:t>
      </w:r>
      <w:r w:rsidRPr="006E0A99">
        <w:t xml:space="preserve"> (invited)</w:t>
      </w:r>
    </w:p>
    <w:p w:rsidR="006E0A99" w:rsidRPr="006E0A99" w:rsidRDefault="006E0A99" w:rsidP="006E0A99">
      <w:pPr>
        <w:pStyle w:val="NoSpacing"/>
        <w:ind w:left="720"/>
      </w:pPr>
      <w:r w:rsidRPr="006E0A99">
        <w:t xml:space="preserve">Hunt </w:t>
      </w:r>
      <w:proofErr w:type="spellStart"/>
      <w:r w:rsidRPr="006E0A99">
        <w:t>Durey</w:t>
      </w:r>
      <w:proofErr w:type="spellEnd"/>
      <w:r w:rsidRPr="006E0A99">
        <w:t>, MA Div. Ecological Restoration (invited)</w:t>
      </w:r>
    </w:p>
    <w:sectPr w:rsidR="006E0A99" w:rsidRPr="006E0A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99" w:rsidRDefault="006E0A99" w:rsidP="006E0A99">
      <w:pPr>
        <w:spacing w:after="0" w:line="240" w:lineRule="auto"/>
      </w:pPr>
      <w:r>
        <w:separator/>
      </w:r>
    </w:p>
  </w:endnote>
  <w:endnote w:type="continuationSeparator" w:id="0">
    <w:p w:rsidR="006E0A99" w:rsidRDefault="006E0A99" w:rsidP="006E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99" w:rsidRDefault="006E0A99" w:rsidP="006E0A99">
      <w:pPr>
        <w:spacing w:after="0" w:line="240" w:lineRule="auto"/>
      </w:pPr>
      <w:r>
        <w:separator/>
      </w:r>
    </w:p>
  </w:footnote>
  <w:footnote w:type="continuationSeparator" w:id="0">
    <w:p w:rsidR="006E0A99" w:rsidRDefault="006E0A99" w:rsidP="006E0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99" w:rsidRDefault="006E0A99">
    <w:pPr>
      <w:pStyle w:val="Header"/>
    </w:pPr>
    <w:r>
      <w:t>Handout 7a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99"/>
    <w:rsid w:val="00540274"/>
    <w:rsid w:val="006E0A99"/>
    <w:rsid w:val="009163D5"/>
    <w:rsid w:val="00C50E3B"/>
    <w:rsid w:val="00E1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paragraph" w:styleId="Header">
    <w:name w:val="header"/>
    <w:basedOn w:val="Normal"/>
    <w:link w:val="HeaderChar"/>
    <w:uiPriority w:val="99"/>
    <w:unhideWhenUsed/>
    <w:rsid w:val="006E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A99"/>
  </w:style>
  <w:style w:type="paragraph" w:styleId="Footer">
    <w:name w:val="footer"/>
    <w:basedOn w:val="Normal"/>
    <w:link w:val="FooterChar"/>
    <w:uiPriority w:val="99"/>
    <w:unhideWhenUsed/>
    <w:rsid w:val="006E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paragraph" w:styleId="Header">
    <w:name w:val="header"/>
    <w:basedOn w:val="Normal"/>
    <w:link w:val="HeaderChar"/>
    <w:uiPriority w:val="99"/>
    <w:unhideWhenUsed/>
    <w:rsid w:val="006E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A99"/>
  </w:style>
  <w:style w:type="paragraph" w:styleId="Footer">
    <w:name w:val="footer"/>
    <w:basedOn w:val="Normal"/>
    <w:link w:val="FooterChar"/>
    <w:uiPriority w:val="99"/>
    <w:unhideWhenUsed/>
    <w:rsid w:val="006E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29A76162</Template>
  <TotalTime>25</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Schwenk, W. Scott</dc:creator>
  <cp:lastModifiedBy>Schwenk, W. Scott</cp:lastModifiedBy>
  <cp:revision>2</cp:revision>
  <dcterms:created xsi:type="dcterms:W3CDTF">2012-09-04T19:21:00Z</dcterms:created>
  <dcterms:modified xsi:type="dcterms:W3CDTF">2012-09-04T21:19:00Z</dcterms:modified>
</cp:coreProperties>
</file>