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AEE" w:rsidRPr="003F78FA" w:rsidRDefault="00C80AEE" w:rsidP="00195991">
      <w:pPr>
        <w:spacing w:after="0" w:line="240" w:lineRule="auto"/>
        <w:jc w:val="center"/>
        <w:rPr>
          <w:b/>
          <w:u w:val="single"/>
        </w:rPr>
      </w:pPr>
      <w:r w:rsidRPr="003F78FA">
        <w:rPr>
          <w:b/>
          <w:u w:val="single"/>
        </w:rPr>
        <w:t>Regional Actions by RCN Project</w:t>
      </w:r>
    </w:p>
    <w:p w:rsidR="00C80AEE" w:rsidRPr="003F78FA" w:rsidRDefault="00C80AEE" w:rsidP="00195991">
      <w:pPr>
        <w:spacing w:after="0" w:line="240" w:lineRule="auto"/>
      </w:pPr>
    </w:p>
    <w:p w:rsidR="00C80AEE" w:rsidRPr="00337C97" w:rsidRDefault="00C80AEE" w:rsidP="00195991">
      <w:pPr>
        <w:spacing w:after="0" w:line="240" w:lineRule="auto"/>
        <w:rPr>
          <w:rFonts w:eastAsia="Times New Roman" w:cs="Times New Roman"/>
          <w:b/>
          <w:color w:val="000000"/>
          <w:u w:val="single"/>
        </w:rPr>
      </w:pPr>
      <w:r w:rsidRPr="00337C97">
        <w:rPr>
          <w:rFonts w:eastAsia="Times New Roman" w:cs="Times New Roman"/>
          <w:b/>
          <w:color w:val="000000"/>
          <w:u w:val="single"/>
        </w:rPr>
        <w:t>Northeastern terrestrial wildlife habitat classification</w:t>
      </w:r>
    </w:p>
    <w:p w:rsidR="00C80AEE" w:rsidRDefault="0090704A" w:rsidP="00195991">
      <w:pPr>
        <w:spacing w:after="0" w:line="240" w:lineRule="auto"/>
        <w:rPr>
          <w:rFonts w:eastAsia="Times New Roman" w:cs="Times New Roman"/>
          <w:color w:val="000000"/>
        </w:rPr>
      </w:pPr>
      <w:r w:rsidRPr="003F78FA">
        <w:rPr>
          <w:rFonts w:eastAsia="Times New Roman" w:cs="Times New Roman"/>
          <w:color w:val="000000"/>
        </w:rPr>
        <w:t xml:space="preserve">Action: </w:t>
      </w:r>
      <w:r w:rsidR="00C80AEE" w:rsidRPr="003F78FA">
        <w:rPr>
          <w:rFonts w:eastAsia="Times New Roman" w:cs="Times New Roman"/>
          <w:color w:val="000000"/>
        </w:rPr>
        <w:t xml:space="preserve">Adopt NE Terrestrial Habitat Classification System as the regional standard for </w:t>
      </w:r>
      <w:r w:rsidR="00CD42CF" w:rsidRPr="003F78FA">
        <w:rPr>
          <w:rFonts w:eastAsia="Times New Roman" w:cs="Times New Roman"/>
          <w:color w:val="000000"/>
        </w:rPr>
        <w:t xml:space="preserve">defining non-aquatic </w:t>
      </w:r>
      <w:r w:rsidR="00C80AEE" w:rsidRPr="003F78FA">
        <w:rPr>
          <w:rFonts w:eastAsia="Times New Roman" w:cs="Times New Roman"/>
          <w:color w:val="000000"/>
        </w:rPr>
        <w:t xml:space="preserve">wildlife </w:t>
      </w:r>
      <w:r w:rsidR="00CD42CF" w:rsidRPr="003F78FA">
        <w:rPr>
          <w:rFonts w:eastAsia="Times New Roman" w:cs="Times New Roman"/>
          <w:color w:val="000000"/>
        </w:rPr>
        <w:t>habitats in th</w:t>
      </w:r>
      <w:r w:rsidR="00EB17CD" w:rsidRPr="003F78FA">
        <w:rPr>
          <w:rFonts w:eastAsia="Times New Roman" w:cs="Times New Roman"/>
          <w:color w:val="000000"/>
        </w:rPr>
        <w:t xml:space="preserve">e northeast.  </w:t>
      </w:r>
      <w:r w:rsidR="00AE7DBD" w:rsidRPr="003F78FA">
        <w:rPr>
          <w:rFonts w:eastAsia="Times New Roman" w:cs="Times New Roman"/>
          <w:color w:val="000000"/>
        </w:rPr>
        <w:t>This will ensure consistency across jurisdictional boundaries with resp</w:t>
      </w:r>
      <w:r w:rsidR="00FE6E2A" w:rsidRPr="003F78FA">
        <w:rPr>
          <w:rFonts w:eastAsia="Times New Roman" w:cs="Times New Roman"/>
          <w:color w:val="000000"/>
        </w:rPr>
        <w:t>ect to conservation actions</w:t>
      </w:r>
      <w:r w:rsidR="00AE7DBD" w:rsidRPr="003F78FA">
        <w:rPr>
          <w:rFonts w:eastAsia="Times New Roman" w:cs="Times New Roman"/>
          <w:color w:val="000000"/>
        </w:rPr>
        <w:t xml:space="preserve"> and </w:t>
      </w:r>
      <w:r w:rsidR="00FE6E2A" w:rsidRPr="003F78FA">
        <w:rPr>
          <w:rFonts w:eastAsia="Times New Roman" w:cs="Times New Roman"/>
          <w:color w:val="000000"/>
        </w:rPr>
        <w:t>state Wildlife Action P</w:t>
      </w:r>
      <w:r w:rsidR="00AE7DBD" w:rsidRPr="003F78FA">
        <w:rPr>
          <w:rFonts w:eastAsia="Times New Roman" w:cs="Times New Roman"/>
          <w:color w:val="000000"/>
        </w:rPr>
        <w:t xml:space="preserve">lanning.  </w:t>
      </w:r>
    </w:p>
    <w:p w:rsidR="00F57624" w:rsidRDefault="00F57624" w:rsidP="00195991">
      <w:pPr>
        <w:spacing w:after="0" w:line="240" w:lineRule="auto"/>
        <w:rPr>
          <w:rFonts w:eastAsia="Times New Roman" w:cs="Times New Roman"/>
          <w:color w:val="000000"/>
        </w:rPr>
      </w:pPr>
      <w:r>
        <w:rPr>
          <w:rFonts w:eastAsia="Times New Roman" w:cs="Times New Roman"/>
          <w:color w:val="000000"/>
        </w:rPr>
        <w:t xml:space="preserve">States: </w:t>
      </w:r>
      <w:r w:rsidR="00C23A9C">
        <w:rPr>
          <w:rFonts w:eastAsia="Times New Roman" w:cs="Times New Roman"/>
          <w:color w:val="000000"/>
        </w:rPr>
        <w:t xml:space="preserve"> </w:t>
      </w:r>
      <w:r>
        <w:rPr>
          <w:rFonts w:eastAsia="Times New Roman" w:cs="Times New Roman"/>
          <w:color w:val="000000"/>
        </w:rPr>
        <w:t>All</w:t>
      </w:r>
    </w:p>
    <w:p w:rsidR="00F57624" w:rsidRDefault="00F57624" w:rsidP="00195991">
      <w:pPr>
        <w:spacing w:after="0" w:line="240" w:lineRule="auto"/>
        <w:rPr>
          <w:rFonts w:eastAsia="Times New Roman" w:cs="Times New Roman"/>
          <w:color w:val="000000"/>
        </w:rPr>
      </w:pPr>
      <w:r>
        <w:rPr>
          <w:rFonts w:eastAsia="Times New Roman" w:cs="Times New Roman"/>
          <w:color w:val="000000"/>
        </w:rPr>
        <w:t xml:space="preserve">Species: </w:t>
      </w:r>
      <w:r w:rsidR="00C23A9C">
        <w:rPr>
          <w:rFonts w:eastAsia="Times New Roman" w:cs="Times New Roman"/>
          <w:color w:val="000000"/>
        </w:rPr>
        <w:t xml:space="preserve"> Terrestrial Wildlife</w:t>
      </w:r>
    </w:p>
    <w:p w:rsidR="00F57624" w:rsidRDefault="00F57624" w:rsidP="00195991">
      <w:pPr>
        <w:spacing w:after="0" w:line="240" w:lineRule="auto"/>
        <w:rPr>
          <w:rFonts w:eastAsia="Times New Roman" w:cs="Times New Roman"/>
          <w:color w:val="000000"/>
        </w:rPr>
      </w:pPr>
      <w:r>
        <w:rPr>
          <w:rFonts w:eastAsia="Times New Roman" w:cs="Times New Roman"/>
          <w:color w:val="000000"/>
        </w:rPr>
        <w:t xml:space="preserve">Habitats: </w:t>
      </w:r>
      <w:r w:rsidR="00C23A9C">
        <w:rPr>
          <w:rFonts w:eastAsia="Times New Roman" w:cs="Times New Roman"/>
          <w:color w:val="000000"/>
        </w:rPr>
        <w:t xml:space="preserve"> Terrestrial </w:t>
      </w:r>
    </w:p>
    <w:p w:rsidR="00A73CF4" w:rsidRDefault="00617C42" w:rsidP="00195991">
      <w:pPr>
        <w:spacing w:after="0" w:line="240" w:lineRule="auto"/>
        <w:rPr>
          <w:rFonts w:eastAsia="Times New Roman" w:cs="Times New Roman"/>
          <w:color w:val="000000"/>
        </w:rPr>
      </w:pPr>
      <w:r>
        <w:rPr>
          <w:rFonts w:eastAsia="Times New Roman" w:cs="Times New Roman"/>
          <w:color w:val="000000"/>
        </w:rPr>
        <w:t>TRACS</w:t>
      </w:r>
      <w:r w:rsidR="00A73CF4">
        <w:rPr>
          <w:rFonts w:eastAsia="Times New Roman" w:cs="Times New Roman"/>
          <w:color w:val="000000"/>
        </w:rPr>
        <w:t xml:space="preserve"> Level 1: 3 – Data Collection and Analysis</w:t>
      </w:r>
    </w:p>
    <w:p w:rsidR="00F57624" w:rsidRPr="003F78FA" w:rsidRDefault="00617C42" w:rsidP="00195991">
      <w:pPr>
        <w:spacing w:after="0" w:line="240" w:lineRule="auto"/>
        <w:rPr>
          <w:rFonts w:eastAsia="Times New Roman" w:cs="Times New Roman"/>
          <w:color w:val="000000"/>
        </w:rPr>
      </w:pPr>
      <w:r>
        <w:rPr>
          <w:rFonts w:eastAsia="Times New Roman" w:cs="Times New Roman"/>
          <w:color w:val="000000"/>
        </w:rPr>
        <w:t>TRACS</w:t>
      </w:r>
      <w:r w:rsidR="00F57624">
        <w:rPr>
          <w:rFonts w:eastAsia="Times New Roman" w:cs="Times New Roman"/>
          <w:color w:val="000000"/>
        </w:rPr>
        <w:t xml:space="preserve"> Actions: 3.1.1 – </w:t>
      </w:r>
      <w:r w:rsidR="00F45FD0">
        <w:rPr>
          <w:rFonts w:eastAsia="Times New Roman" w:cs="Times New Roman"/>
          <w:color w:val="000000"/>
        </w:rPr>
        <w:t>Database Development and Management</w:t>
      </w:r>
    </w:p>
    <w:p w:rsidR="00C80AEE" w:rsidRPr="003F78FA" w:rsidRDefault="00C80AEE" w:rsidP="00195991">
      <w:pPr>
        <w:spacing w:after="0" w:line="240" w:lineRule="auto"/>
        <w:rPr>
          <w:rFonts w:eastAsia="Times New Roman" w:cs="Times New Roman"/>
          <w:color w:val="000000"/>
        </w:rPr>
      </w:pPr>
    </w:p>
    <w:p w:rsidR="00C80AEE" w:rsidRPr="00337C97" w:rsidRDefault="00C80AEE" w:rsidP="00195991">
      <w:pPr>
        <w:spacing w:after="0" w:line="240" w:lineRule="auto"/>
        <w:rPr>
          <w:rFonts w:eastAsia="Times New Roman" w:cs="Times New Roman"/>
          <w:b/>
          <w:color w:val="000000"/>
          <w:u w:val="single"/>
        </w:rPr>
      </w:pPr>
      <w:r w:rsidRPr="00337C97">
        <w:rPr>
          <w:rFonts w:eastAsia="Times New Roman" w:cs="Times New Roman"/>
          <w:b/>
          <w:color w:val="000000"/>
          <w:u w:val="single"/>
        </w:rPr>
        <w:t>Northeastern aquatic habitat classification</w:t>
      </w:r>
    </w:p>
    <w:p w:rsidR="00C80AEE" w:rsidRDefault="0090704A" w:rsidP="00195991">
      <w:pPr>
        <w:spacing w:after="0" w:line="240" w:lineRule="auto"/>
        <w:rPr>
          <w:rFonts w:eastAsia="Times New Roman" w:cs="Times New Roman"/>
          <w:color w:val="000000"/>
        </w:rPr>
      </w:pPr>
      <w:r w:rsidRPr="003F78FA">
        <w:rPr>
          <w:rFonts w:eastAsia="Times New Roman" w:cs="Times New Roman"/>
          <w:color w:val="000000"/>
        </w:rPr>
        <w:t xml:space="preserve">Action: </w:t>
      </w:r>
      <w:r w:rsidR="00C80AEE" w:rsidRPr="003F78FA">
        <w:rPr>
          <w:rFonts w:eastAsia="Times New Roman" w:cs="Times New Roman"/>
          <w:color w:val="000000"/>
        </w:rPr>
        <w:t>Adopt NE Aquatic Classification System as the regional standard f</w:t>
      </w:r>
      <w:r w:rsidR="00CD42CF" w:rsidRPr="003F78FA">
        <w:rPr>
          <w:rFonts w:eastAsia="Times New Roman" w:cs="Times New Roman"/>
          <w:color w:val="000000"/>
        </w:rPr>
        <w:t>or defining aquatic habitats</w:t>
      </w:r>
      <w:r w:rsidR="00BC7E40" w:rsidRPr="003F78FA">
        <w:rPr>
          <w:rFonts w:eastAsia="Times New Roman" w:cs="Times New Roman"/>
          <w:color w:val="000000"/>
        </w:rPr>
        <w:t xml:space="preserve"> in the northeast</w:t>
      </w:r>
      <w:r w:rsidR="00C80AEE" w:rsidRPr="003F78FA">
        <w:rPr>
          <w:rFonts w:eastAsia="Times New Roman" w:cs="Times New Roman"/>
          <w:color w:val="000000"/>
        </w:rPr>
        <w:t xml:space="preserve">.  </w:t>
      </w:r>
      <w:r w:rsidR="00AE7DBD" w:rsidRPr="003F78FA">
        <w:rPr>
          <w:rFonts w:eastAsia="Times New Roman" w:cs="Times New Roman"/>
          <w:color w:val="000000"/>
        </w:rPr>
        <w:t>This will ensure consistency across jurisdictional boundaries with r</w:t>
      </w:r>
      <w:r w:rsidR="00FE6E2A" w:rsidRPr="003F78FA">
        <w:rPr>
          <w:rFonts w:eastAsia="Times New Roman" w:cs="Times New Roman"/>
          <w:color w:val="000000"/>
        </w:rPr>
        <w:t>espect to conservation actions and state Wildlife Action Plans</w:t>
      </w:r>
      <w:r w:rsidR="00AE7DBD" w:rsidRPr="003F78FA">
        <w:rPr>
          <w:rFonts w:eastAsia="Times New Roman" w:cs="Times New Roman"/>
          <w:color w:val="000000"/>
        </w:rPr>
        <w:t xml:space="preserve">.  </w:t>
      </w:r>
    </w:p>
    <w:p w:rsidR="00F57624" w:rsidRDefault="00F57624" w:rsidP="00F57624">
      <w:pPr>
        <w:spacing w:after="0" w:line="240" w:lineRule="auto"/>
        <w:rPr>
          <w:rFonts w:eastAsia="Times New Roman" w:cs="Times New Roman"/>
          <w:color w:val="000000"/>
        </w:rPr>
      </w:pPr>
      <w:r>
        <w:rPr>
          <w:rFonts w:eastAsia="Times New Roman" w:cs="Times New Roman"/>
          <w:color w:val="000000"/>
        </w:rPr>
        <w:t xml:space="preserve">States: </w:t>
      </w:r>
      <w:r w:rsidR="00C23A9C">
        <w:rPr>
          <w:rFonts w:eastAsia="Times New Roman" w:cs="Times New Roman"/>
          <w:color w:val="000000"/>
        </w:rPr>
        <w:t xml:space="preserve"> </w:t>
      </w:r>
      <w:r>
        <w:rPr>
          <w:rFonts w:eastAsia="Times New Roman" w:cs="Times New Roman"/>
          <w:color w:val="000000"/>
        </w:rPr>
        <w:t>All</w:t>
      </w:r>
    </w:p>
    <w:p w:rsidR="00F57624" w:rsidRDefault="00F57624" w:rsidP="00F57624">
      <w:pPr>
        <w:spacing w:after="0" w:line="240" w:lineRule="auto"/>
        <w:rPr>
          <w:rFonts w:eastAsia="Times New Roman" w:cs="Times New Roman"/>
          <w:color w:val="000000"/>
        </w:rPr>
      </w:pPr>
      <w:r>
        <w:rPr>
          <w:rFonts w:eastAsia="Times New Roman" w:cs="Times New Roman"/>
          <w:color w:val="000000"/>
        </w:rPr>
        <w:t xml:space="preserve">Species: </w:t>
      </w:r>
      <w:r w:rsidR="00C23A9C">
        <w:rPr>
          <w:rFonts w:eastAsia="Times New Roman" w:cs="Times New Roman"/>
          <w:color w:val="000000"/>
        </w:rPr>
        <w:t xml:space="preserve"> Aquatic Wildlife </w:t>
      </w:r>
    </w:p>
    <w:p w:rsidR="00F57624" w:rsidRDefault="00F57624" w:rsidP="00F57624">
      <w:pPr>
        <w:spacing w:after="0" w:line="240" w:lineRule="auto"/>
        <w:rPr>
          <w:rFonts w:eastAsia="Times New Roman" w:cs="Times New Roman"/>
          <w:color w:val="000000"/>
        </w:rPr>
      </w:pPr>
      <w:r>
        <w:rPr>
          <w:rFonts w:eastAsia="Times New Roman" w:cs="Times New Roman"/>
          <w:color w:val="000000"/>
        </w:rPr>
        <w:t xml:space="preserve">Habitats: </w:t>
      </w:r>
      <w:r w:rsidR="00C23A9C">
        <w:rPr>
          <w:rFonts w:eastAsia="Times New Roman" w:cs="Times New Roman"/>
          <w:color w:val="000000"/>
        </w:rPr>
        <w:t xml:space="preserve"> </w:t>
      </w:r>
      <w:r w:rsidR="002276CF">
        <w:rPr>
          <w:rFonts w:eastAsia="Times New Roman" w:cs="Times New Roman"/>
          <w:color w:val="000000"/>
        </w:rPr>
        <w:t>Aquatic</w:t>
      </w:r>
    </w:p>
    <w:p w:rsidR="00A73CF4" w:rsidRDefault="00617C42" w:rsidP="00F57624">
      <w:pPr>
        <w:spacing w:after="0" w:line="240" w:lineRule="auto"/>
        <w:rPr>
          <w:rFonts w:eastAsia="Times New Roman" w:cs="Times New Roman"/>
          <w:color w:val="000000"/>
        </w:rPr>
      </w:pPr>
      <w:r>
        <w:rPr>
          <w:rFonts w:eastAsia="Times New Roman" w:cs="Times New Roman"/>
          <w:color w:val="000000"/>
        </w:rPr>
        <w:t>TRACS</w:t>
      </w:r>
      <w:r w:rsidR="00A73CF4">
        <w:rPr>
          <w:rFonts w:eastAsia="Times New Roman" w:cs="Times New Roman"/>
          <w:color w:val="000000"/>
        </w:rPr>
        <w:t xml:space="preserve"> Level 1: </w:t>
      </w:r>
      <w:r w:rsidR="00C23A9C">
        <w:rPr>
          <w:rFonts w:eastAsia="Times New Roman" w:cs="Times New Roman"/>
          <w:color w:val="000000"/>
        </w:rPr>
        <w:t xml:space="preserve"> </w:t>
      </w:r>
      <w:r w:rsidR="00A73CF4">
        <w:rPr>
          <w:rFonts w:eastAsia="Times New Roman" w:cs="Times New Roman"/>
          <w:color w:val="000000"/>
        </w:rPr>
        <w:t>3 – Data Collection and Analysis</w:t>
      </w:r>
    </w:p>
    <w:p w:rsidR="00F57624" w:rsidRPr="003F78FA" w:rsidRDefault="00617C42" w:rsidP="00F57624">
      <w:pPr>
        <w:spacing w:after="0" w:line="240" w:lineRule="auto"/>
        <w:rPr>
          <w:rFonts w:eastAsia="Times New Roman" w:cs="Times New Roman"/>
          <w:color w:val="000000"/>
        </w:rPr>
      </w:pPr>
      <w:r>
        <w:rPr>
          <w:rFonts w:eastAsia="Times New Roman" w:cs="Times New Roman"/>
          <w:color w:val="000000"/>
        </w:rPr>
        <w:t>TRACS</w:t>
      </w:r>
      <w:r w:rsidR="00F57624">
        <w:rPr>
          <w:rFonts w:eastAsia="Times New Roman" w:cs="Times New Roman"/>
          <w:color w:val="000000"/>
        </w:rPr>
        <w:t xml:space="preserve"> Actions: </w:t>
      </w:r>
      <w:r w:rsidR="00C23A9C">
        <w:rPr>
          <w:rFonts w:eastAsia="Times New Roman" w:cs="Times New Roman"/>
          <w:color w:val="000000"/>
        </w:rPr>
        <w:t xml:space="preserve"> </w:t>
      </w:r>
      <w:r w:rsidR="00F57624">
        <w:rPr>
          <w:rFonts w:eastAsia="Times New Roman" w:cs="Times New Roman"/>
          <w:color w:val="000000"/>
        </w:rPr>
        <w:t xml:space="preserve">3.1.1 – </w:t>
      </w:r>
      <w:r w:rsidR="00F45FD0">
        <w:rPr>
          <w:rFonts w:eastAsia="Times New Roman" w:cs="Times New Roman"/>
          <w:color w:val="000000"/>
        </w:rPr>
        <w:t>Database Development and Management</w:t>
      </w:r>
    </w:p>
    <w:p w:rsidR="00C80AEE" w:rsidRPr="003F78FA" w:rsidRDefault="00C80AEE" w:rsidP="00195991">
      <w:pPr>
        <w:spacing w:after="0" w:line="240" w:lineRule="auto"/>
        <w:rPr>
          <w:rFonts w:eastAsia="Times New Roman" w:cs="Times New Roman"/>
          <w:color w:val="000000"/>
        </w:rPr>
      </w:pPr>
    </w:p>
    <w:p w:rsidR="00C80AEE" w:rsidRPr="00337C97" w:rsidRDefault="00C80AEE" w:rsidP="00195991">
      <w:pPr>
        <w:spacing w:after="0" w:line="240" w:lineRule="auto"/>
        <w:rPr>
          <w:rFonts w:eastAsia="Times New Roman" w:cs="Times New Roman"/>
          <w:b/>
          <w:color w:val="000000"/>
          <w:u w:val="single"/>
        </w:rPr>
      </w:pPr>
      <w:r w:rsidRPr="00337C97">
        <w:rPr>
          <w:rFonts w:eastAsia="Times New Roman" w:cs="Times New Roman"/>
          <w:b/>
          <w:color w:val="000000"/>
          <w:u w:val="single"/>
        </w:rPr>
        <w:t>Regional monitoring and performance framework</w:t>
      </w:r>
    </w:p>
    <w:p w:rsidR="00F57624" w:rsidRDefault="0090704A" w:rsidP="00195991">
      <w:pPr>
        <w:spacing w:after="0" w:line="240" w:lineRule="auto"/>
      </w:pPr>
      <w:r w:rsidRPr="003F78FA">
        <w:t xml:space="preserve">Action: </w:t>
      </w:r>
      <w:r w:rsidR="004E2546" w:rsidRPr="003F78FA">
        <w:t xml:space="preserve">Implement the </w:t>
      </w:r>
      <w:r w:rsidR="00F642E2" w:rsidRPr="003F78FA">
        <w:t xml:space="preserve">Regional </w:t>
      </w:r>
      <w:r w:rsidR="004E2546" w:rsidRPr="003F78FA">
        <w:t xml:space="preserve">Monitoring and Performance Framework </w:t>
      </w:r>
      <w:r w:rsidR="00292C4C" w:rsidRPr="003F78FA">
        <w:t>as the</w:t>
      </w:r>
      <w:r w:rsidR="00F642E2" w:rsidRPr="003F78FA">
        <w:t xml:space="preserve"> standard for NEAFWA states to measure the effectiveness of conservation activities and state Wildlife Action Plans. </w:t>
      </w:r>
    </w:p>
    <w:p w:rsidR="00F57624" w:rsidRDefault="00F57624" w:rsidP="00F57624">
      <w:pPr>
        <w:spacing w:after="0" w:line="240" w:lineRule="auto"/>
        <w:rPr>
          <w:rFonts w:eastAsia="Times New Roman" w:cs="Times New Roman"/>
          <w:color w:val="000000"/>
        </w:rPr>
      </w:pPr>
      <w:r>
        <w:rPr>
          <w:rFonts w:eastAsia="Times New Roman" w:cs="Times New Roman"/>
          <w:color w:val="000000"/>
        </w:rPr>
        <w:t xml:space="preserve">States: </w:t>
      </w:r>
      <w:r w:rsidR="0020141D">
        <w:rPr>
          <w:rFonts w:eastAsia="Times New Roman" w:cs="Times New Roman"/>
          <w:color w:val="000000"/>
        </w:rPr>
        <w:t xml:space="preserve"> </w:t>
      </w:r>
      <w:r>
        <w:rPr>
          <w:rFonts w:eastAsia="Times New Roman" w:cs="Times New Roman"/>
          <w:color w:val="000000"/>
        </w:rPr>
        <w:t>All</w:t>
      </w:r>
    </w:p>
    <w:p w:rsidR="00F57624" w:rsidRDefault="00F57624" w:rsidP="00F57624">
      <w:pPr>
        <w:spacing w:after="0" w:line="240" w:lineRule="auto"/>
        <w:rPr>
          <w:rFonts w:eastAsia="Times New Roman" w:cs="Times New Roman"/>
          <w:color w:val="000000"/>
        </w:rPr>
      </w:pPr>
      <w:r>
        <w:rPr>
          <w:rFonts w:eastAsia="Times New Roman" w:cs="Times New Roman"/>
          <w:color w:val="000000"/>
        </w:rPr>
        <w:t xml:space="preserve">Species: </w:t>
      </w:r>
      <w:r w:rsidR="0020141D">
        <w:rPr>
          <w:rFonts w:eastAsia="Times New Roman" w:cs="Times New Roman"/>
          <w:color w:val="000000"/>
        </w:rPr>
        <w:t xml:space="preserve"> </w:t>
      </w:r>
      <w:r>
        <w:rPr>
          <w:rFonts w:eastAsia="Times New Roman" w:cs="Times New Roman"/>
          <w:color w:val="000000"/>
        </w:rPr>
        <w:t>Regionally significant SGCN</w:t>
      </w:r>
      <w:r w:rsidR="006F3FAA">
        <w:rPr>
          <w:rFonts w:eastAsia="Times New Roman" w:cs="Times New Roman"/>
          <w:color w:val="000000"/>
        </w:rPr>
        <w:t>, Highly Migratory Species</w:t>
      </w:r>
    </w:p>
    <w:p w:rsidR="00F57624" w:rsidRDefault="00F57624" w:rsidP="00F57624">
      <w:pPr>
        <w:spacing w:after="0" w:line="240" w:lineRule="auto"/>
        <w:rPr>
          <w:rFonts w:eastAsia="Times New Roman" w:cs="Times New Roman"/>
          <w:color w:val="000000"/>
        </w:rPr>
      </w:pPr>
      <w:r>
        <w:rPr>
          <w:rFonts w:eastAsia="Times New Roman" w:cs="Times New Roman"/>
          <w:color w:val="000000"/>
        </w:rPr>
        <w:t xml:space="preserve">Habitats: </w:t>
      </w:r>
      <w:r w:rsidR="0020141D">
        <w:rPr>
          <w:rFonts w:eastAsia="Times New Roman" w:cs="Times New Roman"/>
          <w:color w:val="000000"/>
        </w:rPr>
        <w:t xml:space="preserve"> </w:t>
      </w:r>
      <w:r w:rsidR="006F3FAA">
        <w:rPr>
          <w:rFonts w:eastAsia="Times New Roman" w:cs="Times New Roman"/>
          <w:color w:val="000000"/>
        </w:rPr>
        <w:t>1 – Forest and Woodlands, 2.C.5 – Freshwater Marsh, 2.C.1 – Grassland and Shrubland</w:t>
      </w:r>
      <w:r w:rsidR="00F1656C">
        <w:rPr>
          <w:rFonts w:eastAsia="Times New Roman" w:cs="Times New Roman"/>
          <w:color w:val="000000"/>
        </w:rPr>
        <w:t>, 6.B.2 – Cliff &amp; Rock, 4.B.1 – Alpine, Other – Caves/Karst/Mines, Waterfalls</w:t>
      </w:r>
    </w:p>
    <w:p w:rsidR="00C23A9C" w:rsidRDefault="00617C42" w:rsidP="00F57624">
      <w:pPr>
        <w:spacing w:after="0" w:line="240" w:lineRule="auto"/>
        <w:rPr>
          <w:rFonts w:eastAsia="Times New Roman" w:cs="Times New Roman"/>
          <w:color w:val="000000"/>
        </w:rPr>
      </w:pPr>
      <w:r>
        <w:rPr>
          <w:rFonts w:eastAsia="Times New Roman" w:cs="Times New Roman"/>
          <w:color w:val="000000"/>
        </w:rPr>
        <w:t>TRACS</w:t>
      </w:r>
      <w:r w:rsidR="00C23A9C">
        <w:rPr>
          <w:rFonts w:eastAsia="Times New Roman" w:cs="Times New Roman"/>
          <w:color w:val="000000"/>
        </w:rPr>
        <w:t xml:space="preserve"> Level 1:  3 – Data Collection and Analysis</w:t>
      </w:r>
    </w:p>
    <w:p w:rsidR="00F57624" w:rsidRDefault="00617C42" w:rsidP="00F57624">
      <w:pPr>
        <w:spacing w:after="0" w:line="240" w:lineRule="auto"/>
      </w:pPr>
      <w:r>
        <w:rPr>
          <w:rFonts w:eastAsia="Times New Roman" w:cs="Times New Roman"/>
          <w:color w:val="000000"/>
        </w:rPr>
        <w:t>TRACS</w:t>
      </w:r>
      <w:r w:rsidR="00F57624">
        <w:rPr>
          <w:rFonts w:eastAsia="Times New Roman" w:cs="Times New Roman"/>
          <w:color w:val="000000"/>
        </w:rPr>
        <w:t xml:space="preserve"> Actions: </w:t>
      </w:r>
      <w:r w:rsidR="0020141D">
        <w:rPr>
          <w:rFonts w:eastAsia="Times New Roman" w:cs="Times New Roman"/>
          <w:color w:val="000000"/>
        </w:rPr>
        <w:t xml:space="preserve"> </w:t>
      </w:r>
      <w:r w:rsidR="00F57624">
        <w:rPr>
          <w:rFonts w:eastAsia="Times New Roman" w:cs="Times New Roman"/>
          <w:color w:val="000000"/>
        </w:rPr>
        <w:t>3.2.3 –</w:t>
      </w:r>
      <w:r w:rsidR="00F653FB">
        <w:rPr>
          <w:rFonts w:eastAsia="Times New Roman" w:cs="Times New Roman"/>
          <w:color w:val="000000"/>
        </w:rPr>
        <w:t xml:space="preserve"> Baseline I</w:t>
      </w:r>
      <w:r w:rsidR="00F57624">
        <w:rPr>
          <w:rFonts w:eastAsia="Times New Roman" w:cs="Times New Roman"/>
          <w:color w:val="000000"/>
        </w:rPr>
        <w:t xml:space="preserve">nventory (Fish and Wildlife Populations), 3.2.7 – Population Assessment (Fish and Wildlife Populations), </w:t>
      </w:r>
      <w:r w:rsidR="004941F8">
        <w:rPr>
          <w:rFonts w:eastAsia="Times New Roman" w:cs="Times New Roman"/>
          <w:color w:val="000000"/>
        </w:rPr>
        <w:t>3.3.1 – Baseline Inventory (Habitat), 3.3.2 – Monitoring (Habitat)</w:t>
      </w:r>
    </w:p>
    <w:p w:rsidR="004E2546" w:rsidRPr="00F57624" w:rsidRDefault="00F642E2" w:rsidP="00F57624">
      <w:pPr>
        <w:spacing w:after="0" w:line="240" w:lineRule="auto"/>
        <w:rPr>
          <w:rFonts w:eastAsia="Times New Roman" w:cs="Times New Roman"/>
          <w:color w:val="000000"/>
        </w:rPr>
      </w:pPr>
      <w:r w:rsidRPr="003F78FA">
        <w:t xml:space="preserve"> </w:t>
      </w:r>
    </w:p>
    <w:p w:rsidR="00C80AEE" w:rsidRPr="00337C97" w:rsidRDefault="00C80AEE" w:rsidP="00195991">
      <w:pPr>
        <w:spacing w:after="0" w:line="240" w:lineRule="auto"/>
        <w:rPr>
          <w:rFonts w:eastAsia="Times New Roman" w:cs="Times New Roman"/>
          <w:b/>
          <w:color w:val="000000"/>
          <w:u w:val="single"/>
        </w:rPr>
      </w:pPr>
      <w:r w:rsidRPr="00337C97">
        <w:rPr>
          <w:rFonts w:eastAsia="Times New Roman" w:cs="Times New Roman"/>
          <w:b/>
          <w:color w:val="000000"/>
          <w:u w:val="single"/>
        </w:rPr>
        <w:t>Regional Habitat Maps:  NE Terrest</w:t>
      </w:r>
      <w:r w:rsidR="004F5883" w:rsidRPr="00337C97">
        <w:rPr>
          <w:rFonts w:eastAsia="Times New Roman" w:cs="Times New Roman"/>
          <w:b/>
          <w:color w:val="000000"/>
          <w:u w:val="single"/>
        </w:rPr>
        <w:t>r</w:t>
      </w:r>
      <w:r w:rsidRPr="00337C97">
        <w:rPr>
          <w:rFonts w:eastAsia="Times New Roman" w:cs="Times New Roman"/>
          <w:b/>
          <w:color w:val="000000"/>
          <w:u w:val="single"/>
        </w:rPr>
        <w:t>ial Habitat Class</w:t>
      </w:r>
      <w:r w:rsidR="004F5883" w:rsidRPr="00337C97">
        <w:rPr>
          <w:rFonts w:eastAsia="Times New Roman" w:cs="Times New Roman"/>
          <w:b/>
          <w:color w:val="000000"/>
          <w:u w:val="single"/>
        </w:rPr>
        <w:t>ification</w:t>
      </w:r>
      <w:r w:rsidRPr="00337C97">
        <w:rPr>
          <w:rFonts w:eastAsia="Times New Roman" w:cs="Times New Roman"/>
          <w:b/>
          <w:color w:val="000000"/>
          <w:u w:val="single"/>
        </w:rPr>
        <w:t xml:space="preserve"> System (RCN 2007-01)</w:t>
      </w:r>
    </w:p>
    <w:p w:rsidR="00CD42CF" w:rsidRDefault="00F642E2" w:rsidP="00195991">
      <w:pPr>
        <w:spacing w:after="0" w:line="240" w:lineRule="auto"/>
        <w:rPr>
          <w:rFonts w:eastAsia="Times New Roman" w:cs="Times New Roman"/>
          <w:color w:val="000000"/>
        </w:rPr>
      </w:pPr>
      <w:r w:rsidRPr="003F78FA">
        <w:rPr>
          <w:rFonts w:eastAsia="Times New Roman" w:cs="Times New Roman"/>
          <w:color w:val="000000"/>
        </w:rPr>
        <w:t xml:space="preserve">Action: </w:t>
      </w:r>
      <w:r w:rsidR="00CD42CF" w:rsidRPr="003F78FA">
        <w:rPr>
          <w:rFonts w:eastAsia="Times New Roman" w:cs="Times New Roman"/>
          <w:color w:val="000000"/>
        </w:rPr>
        <w:t xml:space="preserve">Adopt </w:t>
      </w:r>
      <w:r w:rsidR="00A045B5" w:rsidRPr="003F78FA">
        <w:rPr>
          <w:rFonts w:eastAsia="Times New Roman" w:cs="Times New Roman"/>
          <w:color w:val="000000"/>
        </w:rPr>
        <w:t xml:space="preserve">the </w:t>
      </w:r>
      <w:r w:rsidR="00CD42CF" w:rsidRPr="003F78FA">
        <w:rPr>
          <w:rFonts w:eastAsia="Times New Roman" w:cs="Times New Roman"/>
          <w:color w:val="000000"/>
        </w:rPr>
        <w:t>Regional Habitat Maps</w:t>
      </w:r>
      <w:r w:rsidR="00A00DE8" w:rsidRPr="003F78FA">
        <w:rPr>
          <w:rFonts w:eastAsia="Times New Roman" w:cs="Times New Roman"/>
          <w:color w:val="000000"/>
        </w:rPr>
        <w:t xml:space="preserve"> </w:t>
      </w:r>
      <w:r w:rsidRPr="003F78FA">
        <w:rPr>
          <w:rFonts w:eastAsia="Times New Roman" w:cs="Times New Roman"/>
          <w:color w:val="000000"/>
        </w:rPr>
        <w:t xml:space="preserve">as the baseline </w:t>
      </w:r>
      <w:r w:rsidR="00A045B5" w:rsidRPr="003F78FA">
        <w:rPr>
          <w:rFonts w:eastAsia="Times New Roman" w:cs="Times New Roman"/>
          <w:color w:val="000000"/>
        </w:rPr>
        <w:t>for documenting</w:t>
      </w:r>
      <w:r w:rsidRPr="003F78FA">
        <w:rPr>
          <w:rFonts w:eastAsia="Times New Roman" w:cs="Times New Roman"/>
          <w:color w:val="000000"/>
        </w:rPr>
        <w:t xml:space="preserve"> the distribution and abundance of wildlife habitat in the northeast region.  </w:t>
      </w:r>
    </w:p>
    <w:p w:rsidR="002276CF" w:rsidRDefault="002276CF" w:rsidP="002276CF">
      <w:pPr>
        <w:spacing w:after="0" w:line="240" w:lineRule="auto"/>
        <w:rPr>
          <w:rFonts w:eastAsia="Times New Roman" w:cs="Times New Roman"/>
          <w:color w:val="000000"/>
        </w:rPr>
      </w:pPr>
      <w:r>
        <w:rPr>
          <w:rFonts w:eastAsia="Times New Roman" w:cs="Times New Roman"/>
          <w:color w:val="000000"/>
        </w:rPr>
        <w:t>States:  All</w:t>
      </w:r>
    </w:p>
    <w:p w:rsidR="002276CF" w:rsidRDefault="002276CF" w:rsidP="002276CF">
      <w:pPr>
        <w:spacing w:after="0" w:line="240" w:lineRule="auto"/>
        <w:rPr>
          <w:rFonts w:eastAsia="Times New Roman" w:cs="Times New Roman"/>
          <w:color w:val="000000"/>
        </w:rPr>
      </w:pPr>
      <w:r>
        <w:rPr>
          <w:rFonts w:eastAsia="Times New Roman" w:cs="Times New Roman"/>
          <w:color w:val="000000"/>
        </w:rPr>
        <w:t>Species:  Terrestrial Wildlife</w:t>
      </w:r>
    </w:p>
    <w:p w:rsidR="002276CF" w:rsidRDefault="002276CF" w:rsidP="002276CF">
      <w:pPr>
        <w:spacing w:after="0" w:line="240" w:lineRule="auto"/>
        <w:rPr>
          <w:rFonts w:eastAsia="Times New Roman" w:cs="Times New Roman"/>
          <w:color w:val="000000"/>
        </w:rPr>
      </w:pPr>
      <w:r>
        <w:rPr>
          <w:rFonts w:eastAsia="Times New Roman" w:cs="Times New Roman"/>
          <w:color w:val="000000"/>
        </w:rPr>
        <w:t xml:space="preserve">Habitats:  Terrestrial </w:t>
      </w:r>
    </w:p>
    <w:p w:rsidR="002276CF" w:rsidRDefault="00617C42" w:rsidP="002276CF">
      <w:pPr>
        <w:spacing w:after="0" w:line="240" w:lineRule="auto"/>
        <w:rPr>
          <w:rFonts w:eastAsia="Times New Roman" w:cs="Times New Roman"/>
          <w:color w:val="000000"/>
        </w:rPr>
      </w:pPr>
      <w:r>
        <w:rPr>
          <w:rFonts w:eastAsia="Times New Roman" w:cs="Times New Roman"/>
          <w:color w:val="000000"/>
        </w:rPr>
        <w:t>TRACS</w:t>
      </w:r>
      <w:r w:rsidR="002276CF">
        <w:rPr>
          <w:rFonts w:eastAsia="Times New Roman" w:cs="Times New Roman"/>
          <w:color w:val="000000"/>
        </w:rPr>
        <w:t xml:space="preserve"> Level 1: 3 – Data Collection and Analysis</w:t>
      </w:r>
    </w:p>
    <w:p w:rsidR="002276CF" w:rsidRPr="003F78FA" w:rsidRDefault="00617C42" w:rsidP="002276CF">
      <w:pPr>
        <w:spacing w:after="0" w:line="240" w:lineRule="auto"/>
        <w:rPr>
          <w:rFonts w:eastAsia="Times New Roman" w:cs="Times New Roman"/>
          <w:color w:val="000000"/>
        </w:rPr>
      </w:pPr>
      <w:r>
        <w:rPr>
          <w:rFonts w:eastAsia="Times New Roman" w:cs="Times New Roman"/>
          <w:color w:val="000000"/>
        </w:rPr>
        <w:t>TRACS</w:t>
      </w:r>
      <w:r w:rsidR="002276CF">
        <w:rPr>
          <w:rFonts w:eastAsia="Times New Roman" w:cs="Times New Roman"/>
          <w:color w:val="000000"/>
        </w:rPr>
        <w:t xml:space="preserve"> Actions: 3.1.1 – </w:t>
      </w:r>
      <w:r w:rsidR="00F45FD0">
        <w:rPr>
          <w:rFonts w:eastAsia="Times New Roman" w:cs="Times New Roman"/>
          <w:color w:val="000000"/>
        </w:rPr>
        <w:t>Database Development and Management</w:t>
      </w:r>
    </w:p>
    <w:p w:rsidR="00561C76" w:rsidRPr="003F78FA" w:rsidRDefault="00561C76" w:rsidP="00195991">
      <w:pPr>
        <w:spacing w:after="0" w:line="240" w:lineRule="auto"/>
        <w:rPr>
          <w:rFonts w:eastAsia="Times New Roman" w:cs="Times New Roman"/>
          <w:color w:val="000000"/>
        </w:rPr>
      </w:pPr>
    </w:p>
    <w:p w:rsidR="00C80AEE" w:rsidRPr="00337C97" w:rsidRDefault="00C80AEE" w:rsidP="00195991">
      <w:pPr>
        <w:spacing w:after="0" w:line="240" w:lineRule="auto"/>
        <w:rPr>
          <w:rFonts w:eastAsia="Times New Roman" w:cs="Times New Roman"/>
          <w:b/>
          <w:color w:val="000000"/>
          <w:u w:val="single"/>
        </w:rPr>
      </w:pPr>
      <w:r w:rsidRPr="00337C97">
        <w:rPr>
          <w:rFonts w:eastAsia="Times New Roman" w:cs="Times New Roman"/>
          <w:b/>
          <w:color w:val="000000"/>
          <w:u w:val="single"/>
        </w:rPr>
        <w:t xml:space="preserve">Northeast Regional </w:t>
      </w:r>
      <w:r w:rsidR="00F572A2" w:rsidRPr="00337C97">
        <w:rPr>
          <w:rFonts w:eastAsia="Times New Roman" w:cs="Times New Roman"/>
          <w:b/>
          <w:color w:val="000000"/>
          <w:u w:val="single"/>
        </w:rPr>
        <w:t xml:space="preserve">Aquatic </w:t>
      </w:r>
      <w:r w:rsidRPr="00337C97">
        <w:rPr>
          <w:rFonts w:eastAsia="Times New Roman" w:cs="Times New Roman"/>
          <w:b/>
          <w:color w:val="000000"/>
          <w:u w:val="single"/>
        </w:rPr>
        <w:t>Connectivity Assessment Project (RCN 2007-02)</w:t>
      </w:r>
    </w:p>
    <w:p w:rsidR="00561C76" w:rsidRDefault="00F642E2" w:rsidP="00195991">
      <w:pPr>
        <w:autoSpaceDE w:val="0"/>
        <w:autoSpaceDN w:val="0"/>
        <w:adjustRightInd w:val="0"/>
        <w:spacing w:after="0" w:line="240" w:lineRule="auto"/>
        <w:rPr>
          <w:rFonts w:cs="Calibri"/>
        </w:rPr>
      </w:pPr>
      <w:r w:rsidRPr="003F78FA">
        <w:rPr>
          <w:rFonts w:cs="Calibri"/>
        </w:rPr>
        <w:t xml:space="preserve">Action: </w:t>
      </w:r>
      <w:r w:rsidR="00561C76" w:rsidRPr="003F78FA">
        <w:rPr>
          <w:rFonts w:cs="Calibri"/>
        </w:rPr>
        <w:t xml:space="preserve">Provide </w:t>
      </w:r>
      <w:proofErr w:type="gramStart"/>
      <w:r w:rsidR="00561C76" w:rsidRPr="003F78FA">
        <w:rPr>
          <w:rFonts w:cs="Calibri"/>
        </w:rPr>
        <w:t xml:space="preserve">a portal to ensure that the Northeast Connectivity Assessment Tool (NCAT) and </w:t>
      </w:r>
      <w:r w:rsidR="00561C76" w:rsidRPr="003F78FA">
        <w:rPr>
          <w:rFonts w:cs="Oakleaf-Roman"/>
        </w:rPr>
        <w:t xml:space="preserve">Northeast Aquatic Connectivity </w:t>
      </w:r>
      <w:r w:rsidR="00561C76" w:rsidRPr="003F78FA">
        <w:rPr>
          <w:rFonts w:cs="Calibri"/>
        </w:rPr>
        <w:t>associated analysis tools (e.g. th</w:t>
      </w:r>
      <w:r w:rsidR="00DD34E1">
        <w:rPr>
          <w:rFonts w:cs="Calibri"/>
        </w:rPr>
        <w:t>e Barrier Analysis Tool‐BAT) are</w:t>
      </w:r>
      <w:proofErr w:type="gramEnd"/>
      <w:r w:rsidR="00DD2D97" w:rsidRPr="003F78FA">
        <w:rPr>
          <w:rFonts w:cs="Calibri"/>
        </w:rPr>
        <w:t xml:space="preserve"> available online. </w:t>
      </w:r>
    </w:p>
    <w:p w:rsidR="002276CF" w:rsidRDefault="002276CF" w:rsidP="002276CF">
      <w:pPr>
        <w:spacing w:after="0" w:line="240" w:lineRule="auto"/>
        <w:rPr>
          <w:rFonts w:eastAsia="Times New Roman" w:cs="Times New Roman"/>
          <w:color w:val="000000"/>
        </w:rPr>
      </w:pPr>
      <w:r>
        <w:rPr>
          <w:rFonts w:eastAsia="Times New Roman" w:cs="Times New Roman"/>
          <w:color w:val="000000"/>
        </w:rPr>
        <w:t>States:  All</w:t>
      </w:r>
    </w:p>
    <w:p w:rsidR="002276CF" w:rsidRDefault="002276CF" w:rsidP="002276CF">
      <w:pPr>
        <w:spacing w:after="0" w:line="240" w:lineRule="auto"/>
        <w:rPr>
          <w:rFonts w:eastAsia="Times New Roman" w:cs="Times New Roman"/>
          <w:color w:val="000000"/>
        </w:rPr>
      </w:pPr>
      <w:r>
        <w:rPr>
          <w:rFonts w:eastAsia="Times New Roman" w:cs="Times New Roman"/>
          <w:color w:val="000000"/>
        </w:rPr>
        <w:lastRenderedPageBreak/>
        <w:t xml:space="preserve">Species:  Aquatic Wildlife </w:t>
      </w:r>
    </w:p>
    <w:p w:rsidR="002276CF" w:rsidRDefault="002276CF" w:rsidP="002276CF">
      <w:pPr>
        <w:spacing w:after="0" w:line="240" w:lineRule="auto"/>
        <w:rPr>
          <w:rFonts w:eastAsia="Times New Roman" w:cs="Times New Roman"/>
          <w:color w:val="000000"/>
        </w:rPr>
      </w:pPr>
      <w:r>
        <w:rPr>
          <w:rFonts w:eastAsia="Times New Roman" w:cs="Times New Roman"/>
          <w:color w:val="000000"/>
        </w:rPr>
        <w:t>Habitats:  Aquatic</w:t>
      </w:r>
    </w:p>
    <w:p w:rsidR="002276CF" w:rsidRDefault="00617C42" w:rsidP="002276CF">
      <w:pPr>
        <w:spacing w:after="0" w:line="240" w:lineRule="auto"/>
        <w:rPr>
          <w:rFonts w:eastAsia="Times New Roman" w:cs="Times New Roman"/>
          <w:color w:val="000000"/>
        </w:rPr>
      </w:pPr>
      <w:r>
        <w:rPr>
          <w:rFonts w:eastAsia="Times New Roman" w:cs="Times New Roman"/>
          <w:color w:val="000000"/>
        </w:rPr>
        <w:t>TRACS</w:t>
      </w:r>
      <w:r w:rsidR="002276CF">
        <w:rPr>
          <w:rFonts w:eastAsia="Times New Roman" w:cs="Times New Roman"/>
          <w:color w:val="000000"/>
        </w:rPr>
        <w:t xml:space="preserve"> Level 1:  3 – Data Collection and Analysis</w:t>
      </w:r>
    </w:p>
    <w:p w:rsidR="002276CF" w:rsidRPr="002276CF" w:rsidRDefault="00617C42" w:rsidP="002276CF">
      <w:pPr>
        <w:spacing w:after="0" w:line="240" w:lineRule="auto"/>
        <w:rPr>
          <w:rFonts w:eastAsia="Times New Roman" w:cs="Times New Roman"/>
          <w:color w:val="000000"/>
        </w:rPr>
      </w:pPr>
      <w:r>
        <w:rPr>
          <w:rFonts w:eastAsia="Times New Roman" w:cs="Times New Roman"/>
          <w:color w:val="000000"/>
        </w:rPr>
        <w:t>TRACS</w:t>
      </w:r>
      <w:r w:rsidR="002276CF">
        <w:rPr>
          <w:rFonts w:eastAsia="Times New Roman" w:cs="Times New Roman"/>
          <w:color w:val="000000"/>
        </w:rPr>
        <w:t xml:space="preserve"> Actions:  3.1.1 – </w:t>
      </w:r>
      <w:r w:rsidR="00F45FD0">
        <w:rPr>
          <w:rFonts w:eastAsia="Times New Roman" w:cs="Times New Roman"/>
          <w:color w:val="000000"/>
        </w:rPr>
        <w:t>Database Development and Management</w:t>
      </w:r>
      <w:r w:rsidR="002276CF">
        <w:rPr>
          <w:rFonts w:eastAsia="Times New Roman" w:cs="Times New Roman"/>
          <w:color w:val="000000"/>
        </w:rPr>
        <w:t>, 3.1.2 – Information Systems Operations and Maintenance</w:t>
      </w:r>
    </w:p>
    <w:p w:rsidR="00AC6EC2" w:rsidRPr="003F78FA" w:rsidRDefault="00AC6EC2" w:rsidP="00195991">
      <w:pPr>
        <w:autoSpaceDE w:val="0"/>
        <w:autoSpaceDN w:val="0"/>
        <w:adjustRightInd w:val="0"/>
        <w:spacing w:after="0" w:line="240" w:lineRule="auto"/>
        <w:rPr>
          <w:rFonts w:cs="Calibri"/>
        </w:rPr>
      </w:pPr>
    </w:p>
    <w:p w:rsidR="00DD2D97" w:rsidRPr="003F78FA" w:rsidRDefault="00561C76" w:rsidP="00195991">
      <w:pPr>
        <w:autoSpaceDE w:val="0"/>
        <w:autoSpaceDN w:val="0"/>
        <w:adjustRightInd w:val="0"/>
        <w:spacing w:after="0" w:line="240" w:lineRule="auto"/>
        <w:rPr>
          <w:rFonts w:cs="Calibri"/>
        </w:rPr>
      </w:pPr>
      <w:r w:rsidRPr="003F78FA">
        <w:rPr>
          <w:rFonts w:cs="Calibri"/>
        </w:rPr>
        <w:t xml:space="preserve">Action:  Convene annual meetings of the </w:t>
      </w:r>
      <w:r w:rsidR="00DD2D97" w:rsidRPr="003F78FA">
        <w:rPr>
          <w:rFonts w:cs="Calibri"/>
        </w:rPr>
        <w:t>Northeast Aquatic Connectivity Workgro</w:t>
      </w:r>
      <w:r w:rsidRPr="003F78FA">
        <w:rPr>
          <w:rFonts w:cs="Calibri"/>
        </w:rPr>
        <w:t>u</w:t>
      </w:r>
      <w:r w:rsidR="0005138D">
        <w:rPr>
          <w:rFonts w:cs="Calibri"/>
        </w:rPr>
        <w:t>p</w:t>
      </w:r>
      <w:r w:rsidRPr="003F78FA">
        <w:rPr>
          <w:rFonts w:cs="Calibri"/>
        </w:rPr>
        <w:t xml:space="preserve"> </w:t>
      </w:r>
      <w:r w:rsidR="00DD2D97" w:rsidRPr="003F78FA">
        <w:rPr>
          <w:rFonts w:cs="Calibri"/>
        </w:rPr>
        <w:t>to</w:t>
      </w:r>
      <w:r w:rsidR="00A00DE8" w:rsidRPr="003F78FA">
        <w:rPr>
          <w:rFonts w:cs="Oakleaf-Roman"/>
        </w:rPr>
        <w:t xml:space="preserve"> </w:t>
      </w:r>
      <w:r w:rsidR="00DD2D97" w:rsidRPr="003F78FA">
        <w:rPr>
          <w:rFonts w:cs="Calibri"/>
        </w:rPr>
        <w:t>review and discuss:</w:t>
      </w:r>
    </w:p>
    <w:p w:rsidR="00561C76" w:rsidRPr="003F78FA" w:rsidRDefault="00DD2D97" w:rsidP="00195991">
      <w:pPr>
        <w:pStyle w:val="ListParagraph"/>
        <w:numPr>
          <w:ilvl w:val="0"/>
          <w:numId w:val="2"/>
        </w:numPr>
        <w:autoSpaceDE w:val="0"/>
        <w:autoSpaceDN w:val="0"/>
        <w:adjustRightInd w:val="0"/>
        <w:spacing w:after="0" w:line="240" w:lineRule="auto"/>
        <w:rPr>
          <w:rFonts w:cs="Calibri"/>
        </w:rPr>
      </w:pPr>
      <w:r w:rsidRPr="003F78FA">
        <w:rPr>
          <w:rFonts w:cs="Calibri"/>
        </w:rPr>
        <w:t>Use of, and complications with the use of, the NCAT and associated products at the state,</w:t>
      </w:r>
      <w:r w:rsidR="00561C76" w:rsidRPr="003F78FA">
        <w:rPr>
          <w:rFonts w:cs="Calibri"/>
        </w:rPr>
        <w:t xml:space="preserve"> </w:t>
      </w:r>
      <w:r w:rsidRPr="003F78FA">
        <w:rPr>
          <w:rFonts w:cs="Calibri"/>
        </w:rPr>
        <w:t>basin or multi‐state scales</w:t>
      </w:r>
    </w:p>
    <w:p w:rsidR="00DD2D97" w:rsidRPr="003F78FA" w:rsidRDefault="00DD2D97" w:rsidP="00195991">
      <w:pPr>
        <w:pStyle w:val="ListParagraph"/>
        <w:numPr>
          <w:ilvl w:val="0"/>
          <w:numId w:val="2"/>
        </w:numPr>
        <w:autoSpaceDE w:val="0"/>
        <w:autoSpaceDN w:val="0"/>
        <w:adjustRightInd w:val="0"/>
        <w:spacing w:after="0" w:line="240" w:lineRule="auto"/>
        <w:rPr>
          <w:rFonts w:cs="Calibri"/>
        </w:rPr>
      </w:pPr>
      <w:r w:rsidRPr="003F78FA">
        <w:rPr>
          <w:rFonts w:cs="Calibri"/>
        </w:rPr>
        <w:t>Updates that have been made to state or other relevant databases</w:t>
      </w:r>
    </w:p>
    <w:p w:rsidR="00DD2D97" w:rsidRPr="003F78FA" w:rsidRDefault="00DD2D97" w:rsidP="00195991">
      <w:pPr>
        <w:pStyle w:val="ListParagraph"/>
        <w:numPr>
          <w:ilvl w:val="0"/>
          <w:numId w:val="2"/>
        </w:numPr>
        <w:autoSpaceDE w:val="0"/>
        <w:autoSpaceDN w:val="0"/>
        <w:adjustRightInd w:val="0"/>
        <w:spacing w:after="0" w:line="240" w:lineRule="auto"/>
        <w:rPr>
          <w:rFonts w:cs="Calibri"/>
        </w:rPr>
      </w:pPr>
      <w:r w:rsidRPr="003F78FA">
        <w:rPr>
          <w:rFonts w:cs="Calibri"/>
        </w:rPr>
        <w:t>New decision support systems and assessment methodologies that have been developed in</w:t>
      </w:r>
      <w:r w:rsidR="00561C76" w:rsidRPr="003F78FA">
        <w:rPr>
          <w:rFonts w:cs="Calibri"/>
        </w:rPr>
        <w:t xml:space="preserve"> </w:t>
      </w:r>
      <w:r w:rsidRPr="003F78FA">
        <w:rPr>
          <w:rFonts w:cs="Calibri"/>
        </w:rPr>
        <w:t>the region (e.g. future Chesapeake Connectivity Tool)</w:t>
      </w:r>
    </w:p>
    <w:p w:rsidR="00DD2D97" w:rsidRPr="003F78FA" w:rsidRDefault="00DD2D97" w:rsidP="00195991">
      <w:pPr>
        <w:pStyle w:val="ListParagraph"/>
        <w:numPr>
          <w:ilvl w:val="0"/>
          <w:numId w:val="2"/>
        </w:numPr>
        <w:autoSpaceDE w:val="0"/>
        <w:autoSpaceDN w:val="0"/>
        <w:adjustRightInd w:val="0"/>
        <w:spacing w:after="0" w:line="240" w:lineRule="auto"/>
        <w:rPr>
          <w:rFonts w:cs="Calibri"/>
        </w:rPr>
      </w:pPr>
      <w:r w:rsidRPr="003F78FA">
        <w:rPr>
          <w:rFonts w:cs="Calibri"/>
        </w:rPr>
        <w:t>Assess potential collaborations with federal and other multi‐state institutions, including those</w:t>
      </w:r>
      <w:r w:rsidR="00561C76" w:rsidRPr="003F78FA">
        <w:rPr>
          <w:rFonts w:cs="Calibri"/>
        </w:rPr>
        <w:t xml:space="preserve"> </w:t>
      </w:r>
      <w:r w:rsidRPr="003F78FA">
        <w:rPr>
          <w:rFonts w:cs="Calibri"/>
        </w:rPr>
        <w:t>outside the Northeast region</w:t>
      </w:r>
    </w:p>
    <w:p w:rsidR="00DD2D97" w:rsidRPr="003F78FA" w:rsidRDefault="00DD2D97" w:rsidP="00195991">
      <w:pPr>
        <w:pStyle w:val="ListParagraph"/>
        <w:numPr>
          <w:ilvl w:val="0"/>
          <w:numId w:val="2"/>
        </w:numPr>
        <w:autoSpaceDE w:val="0"/>
        <w:autoSpaceDN w:val="0"/>
        <w:adjustRightInd w:val="0"/>
        <w:spacing w:after="0" w:line="240" w:lineRule="auto"/>
        <w:rPr>
          <w:rFonts w:cs="Calibri"/>
        </w:rPr>
      </w:pPr>
      <w:r w:rsidRPr="003F78FA">
        <w:rPr>
          <w:rFonts w:cs="Calibri"/>
        </w:rPr>
        <w:t>Recommendations for revision of the Northeast Aquatic Connectivity databases (e.g. new dam</w:t>
      </w:r>
      <w:r w:rsidR="00561C76" w:rsidRPr="003F78FA">
        <w:rPr>
          <w:rFonts w:cs="Calibri"/>
        </w:rPr>
        <w:t xml:space="preserve"> </w:t>
      </w:r>
      <w:r w:rsidRPr="003F78FA">
        <w:rPr>
          <w:rFonts w:cs="Calibri"/>
        </w:rPr>
        <w:t xml:space="preserve">removals, impassable waterfall locations, </w:t>
      </w:r>
      <w:proofErr w:type="spellStart"/>
      <w:r w:rsidRPr="003F78FA">
        <w:rPr>
          <w:rFonts w:cs="Calibri"/>
        </w:rPr>
        <w:t>anadromous</w:t>
      </w:r>
      <w:proofErr w:type="spellEnd"/>
      <w:r w:rsidRPr="003F78FA">
        <w:rPr>
          <w:rFonts w:cs="Calibri"/>
        </w:rPr>
        <w:t xml:space="preserve"> fish habitat extent)</w:t>
      </w:r>
    </w:p>
    <w:p w:rsidR="00DD2D97" w:rsidRPr="003F78FA" w:rsidRDefault="00DD2D97" w:rsidP="00195991">
      <w:pPr>
        <w:pStyle w:val="ListParagraph"/>
        <w:numPr>
          <w:ilvl w:val="0"/>
          <w:numId w:val="2"/>
        </w:numPr>
        <w:autoSpaceDE w:val="0"/>
        <w:autoSpaceDN w:val="0"/>
        <w:adjustRightInd w:val="0"/>
        <w:spacing w:after="0" w:line="240" w:lineRule="auto"/>
        <w:rPr>
          <w:rFonts w:cs="Calibri"/>
        </w:rPr>
      </w:pPr>
      <w:r w:rsidRPr="003F78FA">
        <w:rPr>
          <w:rFonts w:cs="Calibri"/>
        </w:rPr>
        <w:t>Recommendations for revision NCAT methodology (e.g. default weights)</w:t>
      </w:r>
    </w:p>
    <w:p w:rsidR="006C727E" w:rsidRDefault="00DD2D97" w:rsidP="00195991">
      <w:pPr>
        <w:pStyle w:val="ListParagraph"/>
        <w:numPr>
          <w:ilvl w:val="0"/>
          <w:numId w:val="2"/>
        </w:numPr>
        <w:autoSpaceDE w:val="0"/>
        <w:autoSpaceDN w:val="0"/>
        <w:adjustRightInd w:val="0"/>
        <w:spacing w:after="0" w:line="240" w:lineRule="auto"/>
        <w:rPr>
          <w:rFonts w:cs="Calibri"/>
        </w:rPr>
      </w:pPr>
      <w:r w:rsidRPr="003F78FA">
        <w:rPr>
          <w:rFonts w:cs="Calibri"/>
        </w:rPr>
        <w:t>Recommendations for addition to the Northeast Aquatic Connectivity databases (e.g. culvert</w:t>
      </w:r>
      <w:r w:rsidR="00561C76" w:rsidRPr="003F78FA">
        <w:rPr>
          <w:rFonts w:cs="Calibri"/>
        </w:rPr>
        <w:t xml:space="preserve"> </w:t>
      </w:r>
      <w:r w:rsidRPr="003F78FA">
        <w:rPr>
          <w:rFonts w:cs="Calibri"/>
        </w:rPr>
        <w:t>assessment da</w:t>
      </w:r>
      <w:r w:rsidR="00E63264" w:rsidRPr="003F78FA">
        <w:rPr>
          <w:rFonts w:cs="Calibri"/>
        </w:rPr>
        <w:t xml:space="preserve">ta, </w:t>
      </w:r>
      <w:proofErr w:type="spellStart"/>
      <w:r w:rsidR="00E63264" w:rsidRPr="003F78FA">
        <w:rPr>
          <w:rFonts w:cs="Calibri"/>
        </w:rPr>
        <w:t>anadromous</w:t>
      </w:r>
      <w:proofErr w:type="spellEnd"/>
      <w:r w:rsidR="00E63264" w:rsidRPr="003F78FA">
        <w:rPr>
          <w:rFonts w:cs="Calibri"/>
        </w:rPr>
        <w:t xml:space="preserve"> or resident habitat information, regional ecological</w:t>
      </w:r>
      <w:r w:rsidR="00F51E6C" w:rsidRPr="003F78FA">
        <w:rPr>
          <w:rFonts w:cs="Calibri"/>
        </w:rPr>
        <w:t xml:space="preserve"> </w:t>
      </w:r>
      <w:r w:rsidR="00E63264" w:rsidRPr="003F78FA">
        <w:rPr>
          <w:rFonts w:cs="Calibri"/>
        </w:rPr>
        <w:t>databases)</w:t>
      </w:r>
    </w:p>
    <w:p w:rsidR="002276CF" w:rsidRDefault="002276CF" w:rsidP="002276CF">
      <w:pPr>
        <w:spacing w:after="0" w:line="240" w:lineRule="auto"/>
        <w:ind w:left="360"/>
        <w:rPr>
          <w:rFonts w:eastAsia="Times New Roman" w:cs="Times New Roman"/>
          <w:color w:val="000000"/>
        </w:rPr>
      </w:pPr>
    </w:p>
    <w:p w:rsidR="002276CF" w:rsidRPr="002276CF" w:rsidRDefault="002276CF" w:rsidP="002276CF">
      <w:pPr>
        <w:spacing w:after="0" w:line="240" w:lineRule="auto"/>
        <w:rPr>
          <w:rFonts w:eastAsia="Times New Roman" w:cs="Times New Roman"/>
          <w:color w:val="000000"/>
        </w:rPr>
      </w:pPr>
      <w:r w:rsidRPr="002276CF">
        <w:rPr>
          <w:rFonts w:eastAsia="Times New Roman" w:cs="Times New Roman"/>
          <w:color w:val="000000"/>
        </w:rPr>
        <w:t>States:  All</w:t>
      </w:r>
    </w:p>
    <w:p w:rsidR="002276CF" w:rsidRPr="002276CF" w:rsidRDefault="002276CF" w:rsidP="002276CF">
      <w:pPr>
        <w:spacing w:after="0" w:line="240" w:lineRule="auto"/>
        <w:rPr>
          <w:rFonts w:eastAsia="Times New Roman" w:cs="Times New Roman"/>
          <w:color w:val="000000"/>
        </w:rPr>
      </w:pPr>
      <w:r w:rsidRPr="002276CF">
        <w:rPr>
          <w:rFonts w:eastAsia="Times New Roman" w:cs="Times New Roman"/>
          <w:color w:val="000000"/>
        </w:rPr>
        <w:t xml:space="preserve">Species:  Aquatic Wildlife </w:t>
      </w:r>
    </w:p>
    <w:p w:rsidR="002276CF" w:rsidRPr="002276CF" w:rsidRDefault="002276CF" w:rsidP="002276CF">
      <w:pPr>
        <w:spacing w:after="0" w:line="240" w:lineRule="auto"/>
        <w:rPr>
          <w:rFonts w:eastAsia="Times New Roman" w:cs="Times New Roman"/>
          <w:color w:val="000000"/>
        </w:rPr>
      </w:pPr>
      <w:r w:rsidRPr="002276CF">
        <w:rPr>
          <w:rFonts w:eastAsia="Times New Roman" w:cs="Times New Roman"/>
          <w:color w:val="000000"/>
        </w:rPr>
        <w:t>Habitats:  Aquatic</w:t>
      </w:r>
    </w:p>
    <w:p w:rsidR="002276CF" w:rsidRPr="002276CF" w:rsidRDefault="00617C42" w:rsidP="002276CF">
      <w:pPr>
        <w:spacing w:after="0" w:line="240" w:lineRule="auto"/>
        <w:rPr>
          <w:rFonts w:eastAsia="Times New Roman" w:cs="Times New Roman"/>
          <w:color w:val="000000"/>
        </w:rPr>
      </w:pPr>
      <w:r>
        <w:rPr>
          <w:rFonts w:eastAsia="Times New Roman" w:cs="Times New Roman"/>
          <w:color w:val="000000"/>
        </w:rPr>
        <w:t>TRACS</w:t>
      </w:r>
      <w:r w:rsidR="002276CF" w:rsidRPr="002276CF">
        <w:rPr>
          <w:rFonts w:eastAsia="Times New Roman" w:cs="Times New Roman"/>
          <w:color w:val="000000"/>
        </w:rPr>
        <w:t xml:space="preserve"> Level 1:  </w:t>
      </w:r>
      <w:r w:rsidR="002276CF">
        <w:rPr>
          <w:rFonts w:eastAsia="Times New Roman" w:cs="Times New Roman"/>
          <w:color w:val="000000"/>
        </w:rPr>
        <w:t>1 – Coordination and Administration</w:t>
      </w:r>
    </w:p>
    <w:p w:rsidR="002276CF" w:rsidRPr="002276CF" w:rsidRDefault="00617C42" w:rsidP="002276CF">
      <w:pPr>
        <w:spacing w:after="0" w:line="240" w:lineRule="auto"/>
        <w:rPr>
          <w:rFonts w:eastAsia="Times New Roman" w:cs="Times New Roman"/>
          <w:color w:val="000000"/>
        </w:rPr>
      </w:pPr>
      <w:r>
        <w:rPr>
          <w:rFonts w:eastAsia="Times New Roman" w:cs="Times New Roman"/>
          <w:color w:val="000000"/>
        </w:rPr>
        <w:t>TRACS</w:t>
      </w:r>
      <w:r w:rsidR="002276CF" w:rsidRPr="002276CF">
        <w:rPr>
          <w:rFonts w:eastAsia="Times New Roman" w:cs="Times New Roman"/>
          <w:color w:val="000000"/>
        </w:rPr>
        <w:t xml:space="preserve"> Actions:  </w:t>
      </w:r>
      <w:r w:rsidR="002276CF">
        <w:rPr>
          <w:rFonts w:eastAsia="Times New Roman" w:cs="Times New Roman"/>
          <w:color w:val="000000"/>
        </w:rPr>
        <w:t>1.1.2 – Program/project Administrative Support</w:t>
      </w:r>
    </w:p>
    <w:p w:rsidR="00C80AEE" w:rsidRPr="003F78FA" w:rsidRDefault="00C80AEE" w:rsidP="00195991">
      <w:pPr>
        <w:spacing w:after="0" w:line="240" w:lineRule="auto"/>
        <w:rPr>
          <w:rFonts w:eastAsia="Times New Roman" w:cs="Times New Roman"/>
          <w:b/>
          <w:color w:val="000000"/>
        </w:rPr>
      </w:pPr>
    </w:p>
    <w:p w:rsidR="003213A6" w:rsidRPr="00337C97" w:rsidRDefault="003213A6" w:rsidP="00195991">
      <w:pPr>
        <w:spacing w:after="0" w:line="240" w:lineRule="auto"/>
        <w:rPr>
          <w:rFonts w:eastAsia="Times New Roman" w:cs="Times New Roman"/>
          <w:b/>
          <w:color w:val="000000"/>
          <w:u w:val="single"/>
        </w:rPr>
      </w:pPr>
      <w:r w:rsidRPr="00337C97">
        <w:rPr>
          <w:rFonts w:eastAsia="Times New Roman" w:cs="Times New Roman"/>
          <w:b/>
          <w:color w:val="000000"/>
          <w:u w:val="single"/>
        </w:rPr>
        <w:t>Development of Avian Indicators and Measures (RCN 2007-04)</w:t>
      </w:r>
    </w:p>
    <w:p w:rsidR="003213A6" w:rsidRDefault="00AC6EC2" w:rsidP="00195991">
      <w:pPr>
        <w:autoSpaceDE w:val="0"/>
        <w:autoSpaceDN w:val="0"/>
        <w:adjustRightInd w:val="0"/>
        <w:spacing w:after="0" w:line="240" w:lineRule="auto"/>
        <w:rPr>
          <w:rFonts w:cs="TimesNewRoman,Bold"/>
          <w:bCs/>
        </w:rPr>
      </w:pPr>
      <w:r w:rsidRPr="003F78FA">
        <w:rPr>
          <w:rFonts w:cs="TimesNewRoman,Bold"/>
          <w:bCs/>
        </w:rPr>
        <w:t xml:space="preserve">Action: </w:t>
      </w:r>
      <w:r w:rsidR="003213A6" w:rsidRPr="003F78FA">
        <w:rPr>
          <w:rFonts w:cs="TimesNewRoman,Bold"/>
          <w:bCs/>
        </w:rPr>
        <w:t>Integrate monitoring into bird management and conservation decision-making processes and ensure that monitoring is aligned with management and conservation priorities.</w:t>
      </w:r>
    </w:p>
    <w:p w:rsidR="00730B16" w:rsidRPr="002276CF" w:rsidRDefault="00730B16" w:rsidP="00730B16">
      <w:pPr>
        <w:spacing w:after="0" w:line="240" w:lineRule="auto"/>
        <w:rPr>
          <w:rFonts w:eastAsia="Times New Roman" w:cs="Times New Roman"/>
          <w:color w:val="000000"/>
        </w:rPr>
      </w:pPr>
      <w:r w:rsidRPr="002276CF">
        <w:rPr>
          <w:rFonts w:eastAsia="Times New Roman" w:cs="Times New Roman"/>
          <w:color w:val="000000"/>
        </w:rPr>
        <w:t>States:  All</w:t>
      </w:r>
    </w:p>
    <w:p w:rsidR="00730B16" w:rsidRPr="002276CF" w:rsidRDefault="00730B16" w:rsidP="00730B16">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Birds</w:t>
      </w:r>
      <w:r w:rsidRPr="002276CF">
        <w:rPr>
          <w:rFonts w:eastAsia="Times New Roman" w:cs="Times New Roman"/>
          <w:color w:val="000000"/>
        </w:rPr>
        <w:t xml:space="preserve"> </w:t>
      </w:r>
    </w:p>
    <w:p w:rsidR="00730B16" w:rsidRPr="002276CF" w:rsidRDefault="00730B16" w:rsidP="00730B16">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All</w:t>
      </w:r>
    </w:p>
    <w:p w:rsidR="00730B16" w:rsidRPr="002276CF" w:rsidRDefault="00617C42" w:rsidP="00730B16">
      <w:pPr>
        <w:spacing w:after="0" w:line="240" w:lineRule="auto"/>
        <w:rPr>
          <w:rFonts w:eastAsia="Times New Roman" w:cs="Times New Roman"/>
          <w:color w:val="000000"/>
        </w:rPr>
      </w:pPr>
      <w:r>
        <w:rPr>
          <w:rFonts w:eastAsia="Times New Roman" w:cs="Times New Roman"/>
          <w:color w:val="000000"/>
        </w:rPr>
        <w:t>TRACS</w:t>
      </w:r>
      <w:r w:rsidR="00730B16" w:rsidRPr="002276CF">
        <w:rPr>
          <w:rFonts w:eastAsia="Times New Roman" w:cs="Times New Roman"/>
          <w:color w:val="000000"/>
        </w:rPr>
        <w:t xml:space="preserve"> Level 1:  </w:t>
      </w:r>
      <w:r w:rsidR="00AB5452">
        <w:rPr>
          <w:rFonts w:eastAsia="Times New Roman" w:cs="Times New Roman"/>
          <w:color w:val="000000"/>
        </w:rPr>
        <w:t>9 - Planning</w:t>
      </w:r>
    </w:p>
    <w:p w:rsidR="00730B16" w:rsidRPr="002276CF" w:rsidRDefault="00617C42" w:rsidP="00730B16">
      <w:pPr>
        <w:spacing w:after="0" w:line="240" w:lineRule="auto"/>
        <w:rPr>
          <w:rFonts w:eastAsia="Times New Roman" w:cs="Times New Roman"/>
          <w:color w:val="000000"/>
        </w:rPr>
      </w:pPr>
      <w:r>
        <w:rPr>
          <w:rFonts w:eastAsia="Times New Roman" w:cs="Times New Roman"/>
          <w:color w:val="000000"/>
        </w:rPr>
        <w:t>TRACS</w:t>
      </w:r>
      <w:r w:rsidR="00730B16" w:rsidRPr="002276CF">
        <w:rPr>
          <w:rFonts w:eastAsia="Times New Roman" w:cs="Times New Roman"/>
          <w:color w:val="000000"/>
        </w:rPr>
        <w:t xml:space="preserve"> Actions:  </w:t>
      </w:r>
      <w:r w:rsidR="00AB5452">
        <w:rPr>
          <w:rFonts w:eastAsia="Times New Roman" w:cs="Times New Roman"/>
          <w:color w:val="000000"/>
        </w:rPr>
        <w:t>9.3.1 – Species Management Planning, 9.3.2 – Listed Species Recovery Planning</w:t>
      </w:r>
    </w:p>
    <w:p w:rsidR="00730B16" w:rsidRPr="003F78FA" w:rsidRDefault="00730B16" w:rsidP="00195991">
      <w:pPr>
        <w:autoSpaceDE w:val="0"/>
        <w:autoSpaceDN w:val="0"/>
        <w:adjustRightInd w:val="0"/>
        <w:spacing w:after="0" w:line="240" w:lineRule="auto"/>
        <w:rPr>
          <w:rFonts w:cs="TimesNewRoman,Bold"/>
          <w:bCs/>
        </w:rPr>
      </w:pPr>
    </w:p>
    <w:p w:rsidR="00AC6EC2" w:rsidRPr="003F78FA" w:rsidRDefault="00AC6EC2" w:rsidP="00195991">
      <w:pPr>
        <w:autoSpaceDE w:val="0"/>
        <w:autoSpaceDN w:val="0"/>
        <w:adjustRightInd w:val="0"/>
        <w:spacing w:after="0" w:line="240" w:lineRule="auto"/>
        <w:rPr>
          <w:rFonts w:cs="TimesNewRoman,Bold"/>
          <w:bCs/>
        </w:rPr>
      </w:pPr>
    </w:p>
    <w:p w:rsidR="003213A6" w:rsidRDefault="00AC6EC2" w:rsidP="00195991">
      <w:pPr>
        <w:autoSpaceDE w:val="0"/>
        <w:autoSpaceDN w:val="0"/>
        <w:adjustRightInd w:val="0"/>
        <w:spacing w:after="0" w:line="240" w:lineRule="auto"/>
        <w:rPr>
          <w:rFonts w:cs="TimesNewRoman,Bold"/>
          <w:bCs/>
        </w:rPr>
      </w:pPr>
      <w:r w:rsidRPr="003F78FA">
        <w:rPr>
          <w:rFonts w:cs="TimesNewRoman,Bold"/>
          <w:bCs/>
        </w:rPr>
        <w:t xml:space="preserve">Action: </w:t>
      </w:r>
      <w:r w:rsidR="003213A6" w:rsidRPr="003F78FA">
        <w:rPr>
          <w:rFonts w:cs="TimesNewRoman,Bold"/>
          <w:bCs/>
        </w:rPr>
        <w:t xml:space="preserve">Broaden the scope of current monitoring for species that are most at risk and for which we have inadequate information to make effective management decisions. </w:t>
      </w:r>
    </w:p>
    <w:p w:rsidR="00AB5452" w:rsidRPr="002276CF" w:rsidRDefault="00AB5452" w:rsidP="00AB5452">
      <w:pPr>
        <w:spacing w:after="0" w:line="240" w:lineRule="auto"/>
        <w:rPr>
          <w:rFonts w:eastAsia="Times New Roman" w:cs="Times New Roman"/>
          <w:color w:val="000000"/>
        </w:rPr>
      </w:pPr>
      <w:r w:rsidRPr="002276CF">
        <w:rPr>
          <w:rFonts w:eastAsia="Times New Roman" w:cs="Times New Roman"/>
          <w:color w:val="000000"/>
        </w:rPr>
        <w:t>States:  All</w:t>
      </w:r>
    </w:p>
    <w:p w:rsidR="00AB5452" w:rsidRPr="002276CF" w:rsidRDefault="00AB5452" w:rsidP="00AB5452">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Birds</w:t>
      </w:r>
      <w:r w:rsidRPr="002276CF">
        <w:rPr>
          <w:rFonts w:eastAsia="Times New Roman" w:cs="Times New Roman"/>
          <w:color w:val="000000"/>
        </w:rPr>
        <w:t xml:space="preserve"> </w:t>
      </w:r>
    </w:p>
    <w:p w:rsidR="00AB5452" w:rsidRPr="002276CF" w:rsidRDefault="00AB5452" w:rsidP="00AB5452">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All</w:t>
      </w:r>
    </w:p>
    <w:p w:rsidR="00AB5452" w:rsidRPr="002276CF" w:rsidRDefault="00617C42" w:rsidP="00AB5452">
      <w:pPr>
        <w:spacing w:after="0" w:line="240" w:lineRule="auto"/>
        <w:rPr>
          <w:rFonts w:eastAsia="Times New Roman" w:cs="Times New Roman"/>
          <w:color w:val="000000"/>
        </w:rPr>
      </w:pPr>
      <w:r>
        <w:rPr>
          <w:rFonts w:eastAsia="Times New Roman" w:cs="Times New Roman"/>
          <w:color w:val="000000"/>
        </w:rPr>
        <w:t>TRACS</w:t>
      </w:r>
      <w:r w:rsidR="00AB5452" w:rsidRPr="002276CF">
        <w:rPr>
          <w:rFonts w:eastAsia="Times New Roman" w:cs="Times New Roman"/>
          <w:color w:val="000000"/>
        </w:rPr>
        <w:t xml:space="preserve"> Level 1:  </w:t>
      </w:r>
      <w:r w:rsidR="00AB5452">
        <w:rPr>
          <w:rFonts w:eastAsia="Times New Roman" w:cs="Times New Roman"/>
          <w:color w:val="000000"/>
        </w:rPr>
        <w:t>3 – Data Collection and Analysis</w:t>
      </w:r>
    </w:p>
    <w:p w:rsidR="00AB5452" w:rsidRPr="00AB5452" w:rsidRDefault="00617C42" w:rsidP="00AB5452">
      <w:pPr>
        <w:spacing w:after="0" w:line="240" w:lineRule="auto"/>
        <w:rPr>
          <w:rFonts w:eastAsia="Times New Roman" w:cs="Times New Roman"/>
          <w:color w:val="000000"/>
        </w:rPr>
      </w:pPr>
      <w:r>
        <w:rPr>
          <w:rFonts w:eastAsia="Times New Roman" w:cs="Times New Roman"/>
          <w:color w:val="000000"/>
        </w:rPr>
        <w:t>TRACS</w:t>
      </w:r>
      <w:r w:rsidR="00AB5452" w:rsidRPr="002276CF">
        <w:rPr>
          <w:rFonts w:eastAsia="Times New Roman" w:cs="Times New Roman"/>
          <w:color w:val="000000"/>
        </w:rPr>
        <w:t xml:space="preserve"> Actions:  </w:t>
      </w:r>
      <w:r w:rsidR="00AB5452">
        <w:rPr>
          <w:rFonts w:eastAsia="Times New Roman" w:cs="Times New Roman"/>
          <w:color w:val="000000"/>
        </w:rPr>
        <w:t xml:space="preserve">3.2 - </w:t>
      </w:r>
      <w:r w:rsidR="00AB5452" w:rsidRPr="00AB5452">
        <w:rPr>
          <w:rFonts w:eastAsia="Times New Roman" w:cs="Times New Roman"/>
          <w:color w:val="000000"/>
        </w:rPr>
        <w:t>Research, survey or monitoring - fish and wildlife populations</w:t>
      </w:r>
    </w:p>
    <w:p w:rsidR="00AC6EC2" w:rsidRPr="003F78FA" w:rsidRDefault="00AC6EC2" w:rsidP="00195991">
      <w:pPr>
        <w:autoSpaceDE w:val="0"/>
        <w:autoSpaceDN w:val="0"/>
        <w:adjustRightInd w:val="0"/>
        <w:spacing w:after="0" w:line="240" w:lineRule="auto"/>
        <w:rPr>
          <w:rFonts w:cs="TimesNewRoman,Bold"/>
          <w:bCs/>
        </w:rPr>
      </w:pPr>
    </w:p>
    <w:p w:rsidR="00AC6EC2" w:rsidRDefault="00AC6EC2" w:rsidP="00195991">
      <w:pPr>
        <w:autoSpaceDE w:val="0"/>
        <w:autoSpaceDN w:val="0"/>
        <w:adjustRightInd w:val="0"/>
        <w:spacing w:after="0" w:line="240" w:lineRule="auto"/>
        <w:rPr>
          <w:rFonts w:cs="TimesNewRoman,Bold"/>
          <w:bCs/>
        </w:rPr>
      </w:pPr>
      <w:r w:rsidRPr="003F78FA">
        <w:rPr>
          <w:rFonts w:cs="TimesNewRoman,Bold"/>
          <w:bCs/>
        </w:rPr>
        <w:t xml:space="preserve">Action: </w:t>
      </w:r>
      <w:r w:rsidR="003213A6" w:rsidRPr="003F78FA">
        <w:rPr>
          <w:rFonts w:cs="TimesNewRoman,Bold"/>
          <w:bCs/>
        </w:rPr>
        <w:t>Coordinate monitoring programs among organizations and integrate them across spatial scales to solve conservation or management problems effectively.</w:t>
      </w:r>
    </w:p>
    <w:p w:rsidR="00AB5452" w:rsidRPr="002276CF" w:rsidRDefault="00AB5452" w:rsidP="00AB5452">
      <w:pPr>
        <w:spacing w:after="0" w:line="240" w:lineRule="auto"/>
        <w:rPr>
          <w:rFonts w:eastAsia="Times New Roman" w:cs="Times New Roman"/>
          <w:color w:val="000000"/>
        </w:rPr>
      </w:pPr>
      <w:r w:rsidRPr="002276CF">
        <w:rPr>
          <w:rFonts w:eastAsia="Times New Roman" w:cs="Times New Roman"/>
          <w:color w:val="000000"/>
        </w:rPr>
        <w:lastRenderedPageBreak/>
        <w:t>States:  All</w:t>
      </w:r>
    </w:p>
    <w:p w:rsidR="00AB5452" w:rsidRPr="002276CF" w:rsidRDefault="00AB5452" w:rsidP="00AB5452">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Birds</w:t>
      </w:r>
      <w:r w:rsidRPr="002276CF">
        <w:rPr>
          <w:rFonts w:eastAsia="Times New Roman" w:cs="Times New Roman"/>
          <w:color w:val="000000"/>
        </w:rPr>
        <w:t xml:space="preserve"> </w:t>
      </w:r>
    </w:p>
    <w:p w:rsidR="00AB5452" w:rsidRPr="002276CF" w:rsidRDefault="00AB5452" w:rsidP="00AB5452">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All</w:t>
      </w:r>
    </w:p>
    <w:p w:rsidR="00AB5452" w:rsidRPr="002276CF" w:rsidRDefault="00617C42" w:rsidP="00AB5452">
      <w:pPr>
        <w:spacing w:after="0" w:line="240" w:lineRule="auto"/>
        <w:rPr>
          <w:rFonts w:eastAsia="Times New Roman" w:cs="Times New Roman"/>
          <w:color w:val="000000"/>
        </w:rPr>
      </w:pPr>
      <w:r>
        <w:rPr>
          <w:rFonts w:eastAsia="Times New Roman" w:cs="Times New Roman"/>
          <w:color w:val="000000"/>
        </w:rPr>
        <w:t>TRACS</w:t>
      </w:r>
      <w:r w:rsidR="00AB5452" w:rsidRPr="002276CF">
        <w:rPr>
          <w:rFonts w:eastAsia="Times New Roman" w:cs="Times New Roman"/>
          <w:color w:val="000000"/>
        </w:rPr>
        <w:t xml:space="preserve"> Level 1:  </w:t>
      </w:r>
      <w:r w:rsidR="00AB5452">
        <w:rPr>
          <w:rFonts w:eastAsia="Times New Roman" w:cs="Times New Roman"/>
          <w:color w:val="000000"/>
        </w:rPr>
        <w:t>1 – Coordination and Administration</w:t>
      </w:r>
    </w:p>
    <w:p w:rsidR="00AB5452" w:rsidRPr="003F78FA" w:rsidRDefault="00617C42" w:rsidP="00AB5452">
      <w:pPr>
        <w:autoSpaceDE w:val="0"/>
        <w:autoSpaceDN w:val="0"/>
        <w:adjustRightInd w:val="0"/>
        <w:spacing w:after="0" w:line="240" w:lineRule="auto"/>
        <w:rPr>
          <w:rFonts w:cs="TimesNewRoman,Bold"/>
          <w:bCs/>
        </w:rPr>
      </w:pPr>
      <w:r>
        <w:rPr>
          <w:rFonts w:eastAsia="Times New Roman" w:cs="Times New Roman"/>
          <w:color w:val="000000"/>
        </w:rPr>
        <w:t>TRACS</w:t>
      </w:r>
      <w:r w:rsidR="00AB5452" w:rsidRPr="002276CF">
        <w:rPr>
          <w:rFonts w:eastAsia="Times New Roman" w:cs="Times New Roman"/>
          <w:color w:val="000000"/>
        </w:rPr>
        <w:t xml:space="preserve"> Actions:  </w:t>
      </w:r>
      <w:r w:rsidR="00AB5452">
        <w:rPr>
          <w:rFonts w:eastAsia="Times New Roman" w:cs="Times New Roman"/>
          <w:color w:val="000000"/>
        </w:rPr>
        <w:t>1.1 – Coordination and Administration</w:t>
      </w:r>
    </w:p>
    <w:p w:rsidR="005E22DB" w:rsidRPr="003F78FA" w:rsidRDefault="005E22DB" w:rsidP="00195991">
      <w:pPr>
        <w:autoSpaceDE w:val="0"/>
        <w:autoSpaceDN w:val="0"/>
        <w:adjustRightInd w:val="0"/>
        <w:spacing w:after="0" w:line="240" w:lineRule="auto"/>
        <w:rPr>
          <w:rFonts w:cs="TimesNewRoman,Bold"/>
          <w:bCs/>
        </w:rPr>
      </w:pPr>
      <w:r w:rsidRPr="003F78FA">
        <w:rPr>
          <w:rFonts w:cs="TimesNewRoman,Bold"/>
          <w:bCs/>
        </w:rPr>
        <w:t xml:space="preserve"> </w:t>
      </w:r>
    </w:p>
    <w:p w:rsidR="007F765B" w:rsidRDefault="00AC6EC2" w:rsidP="00195991">
      <w:pPr>
        <w:autoSpaceDE w:val="0"/>
        <w:autoSpaceDN w:val="0"/>
        <w:adjustRightInd w:val="0"/>
        <w:spacing w:after="0" w:line="240" w:lineRule="auto"/>
        <w:rPr>
          <w:rFonts w:cs="TimesNewRoman,Bold"/>
          <w:bCs/>
        </w:rPr>
      </w:pPr>
      <w:r w:rsidRPr="003F78FA">
        <w:rPr>
          <w:rFonts w:cs="TimesNewRoman,Bold"/>
          <w:bCs/>
        </w:rPr>
        <w:t xml:space="preserve">Action: </w:t>
      </w:r>
      <w:r w:rsidR="005E22DB" w:rsidRPr="003F78FA">
        <w:rPr>
          <w:rFonts w:cs="TimesNewRoman,Bold"/>
          <w:bCs/>
        </w:rPr>
        <w:t>Increase the value of monitoring information by improving survey design, field methods, and data analysis.</w:t>
      </w:r>
    </w:p>
    <w:p w:rsidR="00AB5452" w:rsidRPr="002276CF" w:rsidRDefault="00AB5452" w:rsidP="00AB5452">
      <w:pPr>
        <w:spacing w:after="0" w:line="240" w:lineRule="auto"/>
        <w:rPr>
          <w:rFonts w:eastAsia="Times New Roman" w:cs="Times New Roman"/>
          <w:color w:val="000000"/>
        </w:rPr>
      </w:pPr>
      <w:r w:rsidRPr="002276CF">
        <w:rPr>
          <w:rFonts w:eastAsia="Times New Roman" w:cs="Times New Roman"/>
          <w:color w:val="000000"/>
        </w:rPr>
        <w:t>States:  All</w:t>
      </w:r>
    </w:p>
    <w:p w:rsidR="00AB5452" w:rsidRPr="002276CF" w:rsidRDefault="00AB5452" w:rsidP="00AB5452">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Birds</w:t>
      </w:r>
      <w:r w:rsidRPr="002276CF">
        <w:rPr>
          <w:rFonts w:eastAsia="Times New Roman" w:cs="Times New Roman"/>
          <w:color w:val="000000"/>
        </w:rPr>
        <w:t xml:space="preserve"> </w:t>
      </w:r>
    </w:p>
    <w:p w:rsidR="00AB5452" w:rsidRPr="002276CF" w:rsidRDefault="00AB5452" w:rsidP="00AB5452">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All</w:t>
      </w:r>
    </w:p>
    <w:p w:rsidR="00AB5452" w:rsidRPr="002276CF" w:rsidRDefault="00617C42" w:rsidP="00AB5452">
      <w:pPr>
        <w:spacing w:after="0" w:line="240" w:lineRule="auto"/>
        <w:rPr>
          <w:rFonts w:eastAsia="Times New Roman" w:cs="Times New Roman"/>
          <w:color w:val="000000"/>
        </w:rPr>
      </w:pPr>
      <w:r>
        <w:rPr>
          <w:rFonts w:eastAsia="Times New Roman" w:cs="Times New Roman"/>
          <w:color w:val="000000"/>
        </w:rPr>
        <w:t>TRACS</w:t>
      </w:r>
      <w:r w:rsidR="00AB5452" w:rsidRPr="002276CF">
        <w:rPr>
          <w:rFonts w:eastAsia="Times New Roman" w:cs="Times New Roman"/>
          <w:color w:val="000000"/>
        </w:rPr>
        <w:t xml:space="preserve"> Level 1:  </w:t>
      </w:r>
      <w:r w:rsidR="00D55306">
        <w:rPr>
          <w:rFonts w:eastAsia="Times New Roman" w:cs="Times New Roman"/>
          <w:color w:val="000000"/>
        </w:rPr>
        <w:t>3 – Data Collection and Analysis</w:t>
      </w:r>
    </w:p>
    <w:p w:rsidR="00AC6EC2" w:rsidRPr="00D55306" w:rsidRDefault="00617C42" w:rsidP="00D55306">
      <w:pPr>
        <w:rPr>
          <w:rFonts w:ascii="Arial" w:eastAsia="Times New Roman" w:hAnsi="Arial" w:cs="Arial"/>
          <w:sz w:val="20"/>
          <w:szCs w:val="20"/>
        </w:rPr>
      </w:pPr>
      <w:r>
        <w:rPr>
          <w:rFonts w:eastAsia="Times New Roman" w:cs="Times New Roman"/>
          <w:color w:val="000000"/>
        </w:rPr>
        <w:t>TRACS</w:t>
      </w:r>
      <w:r w:rsidR="00AB5452" w:rsidRPr="002276CF">
        <w:rPr>
          <w:rFonts w:eastAsia="Times New Roman" w:cs="Times New Roman"/>
          <w:color w:val="000000"/>
        </w:rPr>
        <w:t xml:space="preserve"> Actions:  </w:t>
      </w:r>
      <w:r w:rsidR="00D55306">
        <w:rPr>
          <w:rFonts w:eastAsia="Times New Roman" w:cs="Times New Roman"/>
          <w:color w:val="000000"/>
        </w:rPr>
        <w:t xml:space="preserve">3.5.4 - </w:t>
      </w:r>
      <w:r w:rsidR="00D55306" w:rsidRPr="00D55306">
        <w:rPr>
          <w:rFonts w:ascii="Arial" w:eastAsia="Times New Roman" w:hAnsi="Arial" w:cs="Arial"/>
          <w:sz w:val="20"/>
          <w:szCs w:val="20"/>
        </w:rPr>
        <w:t xml:space="preserve">Fish and wildlife research, survey and management techniques </w:t>
      </w:r>
    </w:p>
    <w:p w:rsidR="005E22DB" w:rsidRDefault="00AC6EC2" w:rsidP="00195991">
      <w:pPr>
        <w:autoSpaceDE w:val="0"/>
        <w:autoSpaceDN w:val="0"/>
        <w:adjustRightInd w:val="0"/>
        <w:spacing w:after="0" w:line="240" w:lineRule="auto"/>
        <w:rPr>
          <w:rFonts w:cs="TimesNewRoman,Bold"/>
          <w:bCs/>
        </w:rPr>
      </w:pPr>
      <w:r w:rsidRPr="003F78FA">
        <w:rPr>
          <w:rFonts w:cs="TimesNewRoman,Bold"/>
          <w:bCs/>
        </w:rPr>
        <w:t xml:space="preserve">Action: </w:t>
      </w:r>
      <w:r w:rsidR="007F765B" w:rsidRPr="003F78FA">
        <w:rPr>
          <w:rFonts w:cs="TimesNewRoman,Bold"/>
          <w:bCs/>
        </w:rPr>
        <w:t xml:space="preserve">Maintain bird population monitoring data in modern data management systems. Recognizing legal, institutional, proprietary, and other </w:t>
      </w:r>
      <w:r w:rsidR="0099506C" w:rsidRPr="003F78FA">
        <w:rPr>
          <w:rFonts w:cs="TimesNewRoman,Bold"/>
          <w:bCs/>
        </w:rPr>
        <w:t>constraints</w:t>
      </w:r>
      <w:r w:rsidR="007F765B" w:rsidRPr="003F78FA">
        <w:rPr>
          <w:rFonts w:cs="TimesNewRoman,Bold"/>
          <w:bCs/>
        </w:rPr>
        <w:t xml:space="preserve"> provide greater availability of raw data, associated metadata, and summary data for bird monitoring programs.</w:t>
      </w:r>
    </w:p>
    <w:p w:rsidR="00D55306" w:rsidRPr="002276CF" w:rsidRDefault="00D55306" w:rsidP="00D55306">
      <w:pPr>
        <w:spacing w:after="0" w:line="240" w:lineRule="auto"/>
        <w:rPr>
          <w:rFonts w:eastAsia="Times New Roman" w:cs="Times New Roman"/>
          <w:color w:val="000000"/>
        </w:rPr>
      </w:pPr>
      <w:r w:rsidRPr="002276CF">
        <w:rPr>
          <w:rFonts w:eastAsia="Times New Roman" w:cs="Times New Roman"/>
          <w:color w:val="000000"/>
        </w:rPr>
        <w:t>States:  All</w:t>
      </w:r>
    </w:p>
    <w:p w:rsidR="00D55306" w:rsidRPr="002276CF" w:rsidRDefault="00D55306" w:rsidP="00D55306">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Birds</w:t>
      </w:r>
      <w:r w:rsidRPr="002276CF">
        <w:rPr>
          <w:rFonts w:eastAsia="Times New Roman" w:cs="Times New Roman"/>
          <w:color w:val="000000"/>
        </w:rPr>
        <w:t xml:space="preserve"> </w:t>
      </w:r>
    </w:p>
    <w:p w:rsidR="00D55306" w:rsidRPr="002276CF" w:rsidRDefault="00D55306" w:rsidP="00D55306">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All</w:t>
      </w:r>
    </w:p>
    <w:p w:rsidR="00D55306" w:rsidRPr="002276CF" w:rsidRDefault="00617C42" w:rsidP="00D55306">
      <w:pPr>
        <w:spacing w:after="0" w:line="240" w:lineRule="auto"/>
        <w:rPr>
          <w:rFonts w:eastAsia="Times New Roman" w:cs="Times New Roman"/>
          <w:color w:val="000000"/>
        </w:rPr>
      </w:pPr>
      <w:r>
        <w:rPr>
          <w:rFonts w:eastAsia="Times New Roman" w:cs="Times New Roman"/>
          <w:color w:val="000000"/>
        </w:rPr>
        <w:t>TRACS</w:t>
      </w:r>
      <w:r w:rsidR="00D55306" w:rsidRPr="002276CF">
        <w:rPr>
          <w:rFonts w:eastAsia="Times New Roman" w:cs="Times New Roman"/>
          <w:color w:val="000000"/>
        </w:rPr>
        <w:t xml:space="preserve"> Level 1:  </w:t>
      </w:r>
      <w:r w:rsidR="00D55306">
        <w:rPr>
          <w:rFonts w:eastAsia="Times New Roman" w:cs="Times New Roman"/>
          <w:color w:val="000000"/>
        </w:rPr>
        <w:t>3 – Data Collection and Analysis</w:t>
      </w:r>
    </w:p>
    <w:p w:rsidR="00D55306" w:rsidRPr="003F78FA" w:rsidRDefault="00617C42" w:rsidP="00D55306">
      <w:pPr>
        <w:autoSpaceDE w:val="0"/>
        <w:autoSpaceDN w:val="0"/>
        <w:adjustRightInd w:val="0"/>
        <w:spacing w:after="0" w:line="240" w:lineRule="auto"/>
        <w:rPr>
          <w:rFonts w:cs="TimesNewRoman,Bold"/>
          <w:bCs/>
        </w:rPr>
      </w:pPr>
      <w:r>
        <w:rPr>
          <w:rFonts w:eastAsia="Times New Roman" w:cs="Times New Roman"/>
          <w:color w:val="000000"/>
        </w:rPr>
        <w:t>TRACS</w:t>
      </w:r>
      <w:r w:rsidR="00D55306" w:rsidRPr="002276CF">
        <w:rPr>
          <w:rFonts w:eastAsia="Times New Roman" w:cs="Times New Roman"/>
          <w:color w:val="000000"/>
        </w:rPr>
        <w:t xml:space="preserve"> Actions:  </w:t>
      </w:r>
      <w:r w:rsidR="00D55306">
        <w:rPr>
          <w:rFonts w:eastAsia="Times New Roman" w:cs="Times New Roman"/>
          <w:color w:val="000000"/>
        </w:rPr>
        <w:t xml:space="preserve">3.1.1 – </w:t>
      </w:r>
      <w:r w:rsidR="00F45FD0">
        <w:rPr>
          <w:rFonts w:eastAsia="Times New Roman" w:cs="Times New Roman"/>
          <w:color w:val="000000"/>
        </w:rPr>
        <w:t>Database Development and Management</w:t>
      </w:r>
    </w:p>
    <w:p w:rsidR="006C727E" w:rsidRPr="003F78FA" w:rsidRDefault="006C727E" w:rsidP="00195991">
      <w:pPr>
        <w:spacing w:after="0" w:line="240" w:lineRule="auto"/>
        <w:rPr>
          <w:rFonts w:eastAsia="Times New Roman" w:cs="Times New Roman"/>
          <w:color w:val="000000"/>
        </w:rPr>
      </w:pPr>
    </w:p>
    <w:p w:rsidR="00292C4C" w:rsidRPr="00337C97" w:rsidRDefault="00AA207F" w:rsidP="00195991">
      <w:pPr>
        <w:spacing w:after="0" w:line="240" w:lineRule="auto"/>
        <w:rPr>
          <w:rFonts w:eastAsia="Times New Roman" w:cs="Times New Roman"/>
          <w:b/>
          <w:color w:val="000000"/>
          <w:u w:val="single"/>
        </w:rPr>
      </w:pPr>
      <w:r w:rsidRPr="00337C97">
        <w:rPr>
          <w:rFonts w:eastAsia="Times New Roman" w:cs="Times New Roman"/>
          <w:b/>
          <w:color w:val="000000"/>
          <w:u w:val="single"/>
        </w:rPr>
        <w:t xml:space="preserve">Regional </w:t>
      </w:r>
      <w:r w:rsidR="00292C4C" w:rsidRPr="00337C97">
        <w:rPr>
          <w:rFonts w:eastAsia="Times New Roman" w:cs="Times New Roman"/>
          <w:b/>
          <w:color w:val="000000"/>
          <w:u w:val="single"/>
        </w:rPr>
        <w:t xml:space="preserve">Biomass </w:t>
      </w:r>
      <w:r w:rsidRPr="00337C97">
        <w:rPr>
          <w:rFonts w:eastAsia="Times New Roman" w:cs="Times New Roman"/>
          <w:b/>
          <w:color w:val="000000"/>
          <w:u w:val="single"/>
        </w:rPr>
        <w:t>Initiative for Early-</w:t>
      </w:r>
      <w:r w:rsidR="00292C4C" w:rsidRPr="00337C97">
        <w:rPr>
          <w:rFonts w:eastAsia="Times New Roman" w:cs="Times New Roman"/>
          <w:b/>
          <w:color w:val="000000"/>
          <w:u w:val="single"/>
        </w:rPr>
        <w:t>Successional SGCN (2007-07)</w:t>
      </w:r>
    </w:p>
    <w:p w:rsidR="00292C4C" w:rsidRPr="003F78FA" w:rsidRDefault="00292C4C" w:rsidP="00195991">
      <w:pPr>
        <w:spacing w:after="0" w:line="240" w:lineRule="auto"/>
        <w:rPr>
          <w:rFonts w:eastAsia="Times New Roman" w:cs="Times New Roman"/>
          <w:b/>
          <w:color w:val="000000"/>
        </w:rPr>
      </w:pPr>
    </w:p>
    <w:p w:rsidR="00292C4C" w:rsidRDefault="00AC6EC2" w:rsidP="00195991">
      <w:pPr>
        <w:spacing w:after="0" w:line="240" w:lineRule="auto"/>
      </w:pPr>
      <w:r w:rsidRPr="003F78FA">
        <w:t>Action: S</w:t>
      </w:r>
      <w:r w:rsidR="006C727E" w:rsidRPr="003F78FA">
        <w:t xml:space="preserve">tate fish and wildlife agencies </w:t>
      </w:r>
      <w:r w:rsidRPr="003F78FA">
        <w:t xml:space="preserve">should </w:t>
      </w:r>
      <w:r w:rsidR="006C727E" w:rsidRPr="003F78FA">
        <w:t xml:space="preserve">make a proactive and concerted effort to engage biomass industry entities by encouraging wildlife biologists to participate in active communications with their industry counterparts at early in the </w:t>
      </w:r>
      <w:r w:rsidRPr="003F78FA">
        <w:t xml:space="preserve">project </w:t>
      </w:r>
      <w:r w:rsidR="006C727E" w:rsidRPr="003F78FA">
        <w:t xml:space="preserve">planning process as possible. </w:t>
      </w:r>
    </w:p>
    <w:p w:rsidR="00AA207F" w:rsidRPr="002276CF" w:rsidRDefault="00AA207F" w:rsidP="00AA207F">
      <w:pPr>
        <w:spacing w:after="0" w:line="240" w:lineRule="auto"/>
        <w:rPr>
          <w:rFonts w:eastAsia="Times New Roman" w:cs="Times New Roman"/>
          <w:color w:val="000000"/>
        </w:rPr>
      </w:pPr>
      <w:r w:rsidRPr="002276CF">
        <w:rPr>
          <w:rFonts w:eastAsia="Times New Roman" w:cs="Times New Roman"/>
          <w:color w:val="000000"/>
        </w:rPr>
        <w:t>States:  All</w:t>
      </w:r>
    </w:p>
    <w:p w:rsidR="00AA207F" w:rsidRPr="002276CF" w:rsidRDefault="00AA207F" w:rsidP="00AA207F">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Early-successional and shrubland species</w:t>
      </w:r>
      <w:r w:rsidRPr="002276CF">
        <w:rPr>
          <w:rFonts w:eastAsia="Times New Roman" w:cs="Times New Roman"/>
          <w:color w:val="000000"/>
        </w:rPr>
        <w:t xml:space="preserve"> </w:t>
      </w:r>
    </w:p>
    <w:p w:rsidR="00AA207F" w:rsidRPr="002276CF" w:rsidRDefault="00AA207F" w:rsidP="00AA207F">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2.C.1 – Grassland and Shrubland</w:t>
      </w:r>
    </w:p>
    <w:p w:rsidR="00AA207F" w:rsidRPr="002276CF" w:rsidRDefault="00617C42" w:rsidP="00AA207F">
      <w:pPr>
        <w:spacing w:after="0" w:line="240" w:lineRule="auto"/>
        <w:rPr>
          <w:rFonts w:eastAsia="Times New Roman" w:cs="Times New Roman"/>
          <w:color w:val="000000"/>
        </w:rPr>
      </w:pPr>
      <w:r>
        <w:rPr>
          <w:rFonts w:eastAsia="Times New Roman" w:cs="Times New Roman"/>
          <w:color w:val="000000"/>
        </w:rPr>
        <w:t>TRACS</w:t>
      </w:r>
      <w:r w:rsidR="00AA207F" w:rsidRPr="002276CF">
        <w:rPr>
          <w:rFonts w:eastAsia="Times New Roman" w:cs="Times New Roman"/>
          <w:color w:val="000000"/>
        </w:rPr>
        <w:t xml:space="preserve"> Level 1:  </w:t>
      </w:r>
      <w:r w:rsidR="00AA207F">
        <w:rPr>
          <w:rFonts w:eastAsia="Times New Roman" w:cs="Times New Roman"/>
          <w:color w:val="000000"/>
        </w:rPr>
        <w:t>11 – Technical Assistance</w:t>
      </w:r>
    </w:p>
    <w:p w:rsidR="00AA207F" w:rsidRPr="003F78FA" w:rsidRDefault="00617C42" w:rsidP="00AA207F">
      <w:pPr>
        <w:autoSpaceDE w:val="0"/>
        <w:autoSpaceDN w:val="0"/>
        <w:adjustRightInd w:val="0"/>
        <w:spacing w:after="0" w:line="240" w:lineRule="auto"/>
        <w:rPr>
          <w:rFonts w:cs="TimesNewRoman,Bold"/>
          <w:bCs/>
        </w:rPr>
      </w:pPr>
      <w:r>
        <w:rPr>
          <w:rFonts w:eastAsia="Times New Roman" w:cs="Times New Roman"/>
          <w:color w:val="000000"/>
        </w:rPr>
        <w:t>TRACS</w:t>
      </w:r>
      <w:r w:rsidR="00AA207F" w:rsidRPr="002276CF">
        <w:rPr>
          <w:rFonts w:eastAsia="Times New Roman" w:cs="Times New Roman"/>
          <w:color w:val="000000"/>
        </w:rPr>
        <w:t xml:space="preserve"> Actions:  </w:t>
      </w:r>
      <w:r w:rsidR="00AA207F">
        <w:rPr>
          <w:rFonts w:eastAsia="Times New Roman" w:cs="Times New Roman"/>
          <w:color w:val="000000"/>
        </w:rPr>
        <w:t>11.1.1 – Review of Proposed Projects</w:t>
      </w:r>
    </w:p>
    <w:p w:rsidR="00AA207F" w:rsidRDefault="00AA207F" w:rsidP="00195991">
      <w:pPr>
        <w:spacing w:after="0" w:line="240" w:lineRule="auto"/>
      </w:pPr>
    </w:p>
    <w:p w:rsidR="00B6137D" w:rsidRPr="00337C97" w:rsidRDefault="00B6137D" w:rsidP="00195991">
      <w:pPr>
        <w:spacing w:after="0" w:line="240" w:lineRule="auto"/>
        <w:rPr>
          <w:rFonts w:eastAsia="Times New Roman" w:cs="Times New Roman"/>
          <w:b/>
          <w:color w:val="000000"/>
          <w:u w:val="single"/>
        </w:rPr>
      </w:pPr>
      <w:r w:rsidRPr="00337C97">
        <w:rPr>
          <w:rFonts w:eastAsia="Times New Roman" w:cs="Times New Roman"/>
          <w:b/>
          <w:color w:val="000000"/>
          <w:u w:val="single"/>
        </w:rPr>
        <w:t>Conservation Strategy for</w:t>
      </w:r>
      <w:r w:rsidR="00976495" w:rsidRPr="00337C97">
        <w:rPr>
          <w:rFonts w:eastAsia="Times New Roman" w:cs="Times New Roman"/>
          <w:b/>
          <w:color w:val="000000"/>
          <w:u w:val="single"/>
        </w:rPr>
        <w:t xml:space="preserve"> the New England cottontail</w:t>
      </w:r>
      <w:r w:rsidRPr="00337C97">
        <w:rPr>
          <w:rFonts w:eastAsia="Times New Roman" w:cs="Times New Roman"/>
          <w:b/>
          <w:color w:val="000000"/>
          <w:u w:val="single"/>
        </w:rPr>
        <w:t xml:space="preserve"> (</w:t>
      </w:r>
      <w:proofErr w:type="spellStart"/>
      <w:r w:rsidRPr="00337C97">
        <w:rPr>
          <w:rFonts w:eastAsia="Times New Roman" w:cs="Times New Roman"/>
          <w:b/>
          <w:i/>
          <w:color w:val="000000"/>
          <w:u w:val="single"/>
        </w:rPr>
        <w:t>Sylvilagus</w:t>
      </w:r>
      <w:proofErr w:type="spellEnd"/>
      <w:r w:rsidRPr="00337C97">
        <w:rPr>
          <w:rFonts w:eastAsia="Times New Roman" w:cs="Times New Roman"/>
          <w:b/>
          <w:i/>
          <w:color w:val="000000"/>
          <w:u w:val="single"/>
        </w:rPr>
        <w:t xml:space="preserve"> </w:t>
      </w:r>
      <w:proofErr w:type="spellStart"/>
      <w:r w:rsidRPr="00337C97">
        <w:rPr>
          <w:rFonts w:eastAsia="Times New Roman" w:cs="Times New Roman"/>
          <w:b/>
          <w:i/>
          <w:color w:val="000000"/>
          <w:u w:val="single"/>
        </w:rPr>
        <w:t>transitionalis</w:t>
      </w:r>
      <w:proofErr w:type="spellEnd"/>
      <w:r w:rsidRPr="00337C97">
        <w:rPr>
          <w:rFonts w:eastAsia="Times New Roman" w:cs="Times New Roman"/>
          <w:b/>
          <w:color w:val="000000"/>
          <w:u w:val="single"/>
        </w:rPr>
        <w:t>)</w:t>
      </w:r>
    </w:p>
    <w:p w:rsidR="00D046B5" w:rsidRDefault="00571182" w:rsidP="00195991">
      <w:pPr>
        <w:spacing w:after="0" w:line="240" w:lineRule="auto"/>
      </w:pPr>
      <w:r>
        <w:t xml:space="preserve">Action: </w:t>
      </w:r>
      <w:r w:rsidR="001B6F30">
        <w:t>E</w:t>
      </w:r>
      <w:r w:rsidR="001B6F30" w:rsidRPr="00412ACE">
        <w:t xml:space="preserve">stablished a framework </w:t>
      </w:r>
      <w:r w:rsidR="001B6F30">
        <w:t>for</w:t>
      </w:r>
      <w:r w:rsidR="00511BA7">
        <w:t xml:space="preserve"> NEC recovery oversight, administration and coordination</w:t>
      </w:r>
    </w:p>
    <w:p w:rsidR="00801939" w:rsidRPr="002276CF" w:rsidRDefault="00801939" w:rsidP="00801939">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801939" w:rsidRPr="002276CF" w:rsidRDefault="00801939" w:rsidP="00801939">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New England cottontail (</w:t>
      </w:r>
      <w:proofErr w:type="spellStart"/>
      <w:r w:rsidRPr="00801939">
        <w:rPr>
          <w:rFonts w:eastAsia="Times New Roman" w:cs="Times New Roman"/>
          <w:i/>
          <w:color w:val="000000"/>
        </w:rPr>
        <w:t>Sylvilagus</w:t>
      </w:r>
      <w:proofErr w:type="spellEnd"/>
      <w:r w:rsidRPr="00801939">
        <w:rPr>
          <w:rFonts w:eastAsia="Times New Roman" w:cs="Times New Roman"/>
          <w:i/>
          <w:color w:val="000000"/>
        </w:rPr>
        <w:t xml:space="preserve"> </w:t>
      </w:r>
      <w:proofErr w:type="spellStart"/>
      <w:r w:rsidRPr="00801939">
        <w:rPr>
          <w:rFonts w:eastAsia="Times New Roman" w:cs="Times New Roman"/>
          <w:i/>
          <w:color w:val="000000"/>
        </w:rPr>
        <w:t>transitionalis</w:t>
      </w:r>
      <w:proofErr w:type="spellEnd"/>
      <w:r>
        <w:rPr>
          <w:rFonts w:eastAsia="Times New Roman" w:cs="Times New Roman"/>
          <w:color w:val="000000"/>
        </w:rPr>
        <w:t>)</w:t>
      </w:r>
    </w:p>
    <w:p w:rsidR="00801939" w:rsidRPr="002276CF" w:rsidRDefault="00801939" w:rsidP="00801939">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2.C.1 – Grassland and Shrubland</w:t>
      </w:r>
    </w:p>
    <w:p w:rsidR="00801939" w:rsidRPr="002276CF" w:rsidRDefault="00617C42" w:rsidP="00801939">
      <w:pPr>
        <w:spacing w:after="0" w:line="240" w:lineRule="auto"/>
        <w:rPr>
          <w:rFonts w:eastAsia="Times New Roman" w:cs="Times New Roman"/>
          <w:color w:val="000000"/>
        </w:rPr>
      </w:pPr>
      <w:r>
        <w:rPr>
          <w:rFonts w:eastAsia="Times New Roman" w:cs="Times New Roman"/>
          <w:color w:val="000000"/>
        </w:rPr>
        <w:t>TRACS</w:t>
      </w:r>
      <w:r w:rsidR="00801939" w:rsidRPr="002276CF">
        <w:rPr>
          <w:rFonts w:eastAsia="Times New Roman" w:cs="Times New Roman"/>
          <w:color w:val="000000"/>
        </w:rPr>
        <w:t xml:space="preserve"> Level 1:  </w:t>
      </w:r>
      <w:r w:rsidR="00801939">
        <w:rPr>
          <w:rFonts w:eastAsia="Times New Roman" w:cs="Times New Roman"/>
          <w:color w:val="000000"/>
        </w:rPr>
        <w:t>1 – Coordination and Administration</w:t>
      </w:r>
      <w:r w:rsidR="00DD2A5C">
        <w:rPr>
          <w:rFonts w:eastAsia="Times New Roman" w:cs="Times New Roman"/>
          <w:color w:val="000000"/>
        </w:rPr>
        <w:t>, 3 – Data Collection and Analysis, 9 - Planning</w:t>
      </w:r>
    </w:p>
    <w:p w:rsidR="00801939" w:rsidRPr="003F78FA" w:rsidRDefault="00617C42" w:rsidP="00801939">
      <w:pPr>
        <w:autoSpaceDE w:val="0"/>
        <w:autoSpaceDN w:val="0"/>
        <w:adjustRightInd w:val="0"/>
        <w:spacing w:after="0" w:line="240" w:lineRule="auto"/>
        <w:rPr>
          <w:rFonts w:cs="TimesNewRoman,Bold"/>
          <w:bCs/>
        </w:rPr>
      </w:pPr>
      <w:r>
        <w:rPr>
          <w:rFonts w:eastAsia="Times New Roman" w:cs="Times New Roman"/>
          <w:color w:val="000000"/>
        </w:rPr>
        <w:t>TRACS</w:t>
      </w:r>
      <w:r w:rsidR="00801939" w:rsidRPr="002276CF">
        <w:rPr>
          <w:rFonts w:eastAsia="Times New Roman" w:cs="Times New Roman"/>
          <w:color w:val="000000"/>
        </w:rPr>
        <w:t xml:space="preserve"> Actions:  </w:t>
      </w:r>
    </w:p>
    <w:p w:rsidR="00801939" w:rsidRDefault="00801939" w:rsidP="00195991">
      <w:pPr>
        <w:spacing w:after="0" w:line="240" w:lineRule="auto"/>
      </w:pPr>
    </w:p>
    <w:p w:rsidR="001B6F30" w:rsidRPr="001B6F30" w:rsidRDefault="001B6F30" w:rsidP="00195991">
      <w:pPr>
        <w:pStyle w:val="ListParagraph"/>
        <w:numPr>
          <w:ilvl w:val="0"/>
          <w:numId w:val="5"/>
        </w:numPr>
        <w:spacing w:after="0" w:line="240" w:lineRule="auto"/>
      </w:pPr>
      <w:r w:rsidRPr="001B6F30">
        <w:t>Convene NEC Executive Committee</w:t>
      </w:r>
      <w:r w:rsidR="00E66B1D">
        <w:t xml:space="preserve"> (1.1.2 – Program/project Administrative Support)</w:t>
      </w:r>
    </w:p>
    <w:p w:rsidR="001B6F30" w:rsidRPr="001B6F30" w:rsidRDefault="001B6F30" w:rsidP="00195991">
      <w:pPr>
        <w:pStyle w:val="ListParagraph"/>
        <w:numPr>
          <w:ilvl w:val="0"/>
          <w:numId w:val="5"/>
        </w:numPr>
        <w:spacing w:after="0" w:line="240" w:lineRule="auto"/>
      </w:pPr>
      <w:r w:rsidRPr="001B6F30">
        <w:t>Convene NEC Technical Committee</w:t>
      </w:r>
      <w:r w:rsidR="00E66B1D">
        <w:t xml:space="preserve"> (1.1.2 – Program/project Administrative Support)</w:t>
      </w:r>
    </w:p>
    <w:p w:rsidR="001B6F30" w:rsidRPr="001B6F30" w:rsidRDefault="001B6F30" w:rsidP="00195991">
      <w:pPr>
        <w:pStyle w:val="ListParagraph"/>
        <w:numPr>
          <w:ilvl w:val="0"/>
          <w:numId w:val="5"/>
        </w:numPr>
        <w:spacing w:after="0" w:line="240" w:lineRule="auto"/>
      </w:pPr>
      <w:r w:rsidRPr="001B6F30">
        <w:t>Review Species Status</w:t>
      </w:r>
      <w:r w:rsidR="00DD2A5C">
        <w:t xml:space="preserve"> (3.2.7 – Population Assessment)</w:t>
      </w:r>
    </w:p>
    <w:p w:rsidR="001B6F30" w:rsidRPr="001B6F30" w:rsidRDefault="001B6F30" w:rsidP="00195991">
      <w:pPr>
        <w:pStyle w:val="ListParagraph"/>
        <w:numPr>
          <w:ilvl w:val="0"/>
          <w:numId w:val="5"/>
        </w:numPr>
        <w:spacing w:after="0" w:line="240" w:lineRule="auto"/>
      </w:pPr>
      <w:r w:rsidRPr="001B6F30">
        <w:t>Review Performance</w:t>
      </w:r>
      <w:r w:rsidR="00DD2A5C">
        <w:t xml:space="preserve"> (9.3.1 – Species Management Planning)</w:t>
      </w:r>
    </w:p>
    <w:p w:rsidR="001B6F30" w:rsidRPr="001B6F30" w:rsidRDefault="001B6F30" w:rsidP="00195991">
      <w:pPr>
        <w:pStyle w:val="ListParagraph"/>
        <w:numPr>
          <w:ilvl w:val="0"/>
          <w:numId w:val="5"/>
        </w:numPr>
        <w:spacing w:after="0" w:line="240" w:lineRule="auto"/>
      </w:pPr>
      <w:r w:rsidRPr="001B6F30">
        <w:t>Review Strategy Adaptations</w:t>
      </w:r>
      <w:r w:rsidR="00DD2A5C">
        <w:t xml:space="preserve"> (9.3.1 – Species Management Planning)</w:t>
      </w:r>
    </w:p>
    <w:p w:rsidR="001B6F30" w:rsidRPr="001B6F30" w:rsidRDefault="001B6F30" w:rsidP="00195991">
      <w:pPr>
        <w:pStyle w:val="ListParagraph"/>
        <w:numPr>
          <w:ilvl w:val="0"/>
          <w:numId w:val="5"/>
        </w:numPr>
        <w:spacing w:after="0" w:line="240" w:lineRule="auto"/>
      </w:pPr>
      <w:r w:rsidRPr="001B6F30">
        <w:lastRenderedPageBreak/>
        <w:t>Coordinate Information and Adaptive Management Work Group</w:t>
      </w:r>
      <w:r w:rsidR="00E66B1D">
        <w:t xml:space="preserve"> (1.1.2 – Program/project Administrative Support)</w:t>
      </w:r>
    </w:p>
    <w:p w:rsidR="001B6F30" w:rsidRPr="001B6F30" w:rsidRDefault="001B6F30" w:rsidP="00616B07">
      <w:pPr>
        <w:pStyle w:val="ListParagraph"/>
        <w:spacing w:after="0" w:line="240" w:lineRule="auto"/>
      </w:pPr>
      <w:r w:rsidRPr="001B6F30">
        <w:t xml:space="preserve">Coordinate Research </w:t>
      </w:r>
      <w:r w:rsidR="00E66B1D">
        <w:t>and Monitoring Work Group</w:t>
      </w:r>
      <w:r w:rsidR="00DD2A5C">
        <w:t xml:space="preserve"> </w:t>
      </w:r>
      <w:r w:rsidR="00E66B1D">
        <w:t>(1.1.2 – Program/project Administrative Support)</w:t>
      </w:r>
    </w:p>
    <w:p w:rsidR="001B6F30" w:rsidRPr="001B6F30" w:rsidRDefault="001B6F30" w:rsidP="00195991">
      <w:pPr>
        <w:pStyle w:val="ListParagraph"/>
        <w:numPr>
          <w:ilvl w:val="0"/>
          <w:numId w:val="5"/>
        </w:numPr>
        <w:spacing w:after="0" w:line="240" w:lineRule="auto"/>
      </w:pPr>
      <w:r w:rsidRPr="001B6F30">
        <w:t>Coordinate NEC</w:t>
      </w:r>
      <w:r w:rsidR="00616B07">
        <w:t xml:space="preserve"> Land Management Teams </w:t>
      </w:r>
      <w:r w:rsidRPr="001B6F30">
        <w:t>in Each State</w:t>
      </w:r>
      <w:r w:rsidR="00E66B1D">
        <w:t xml:space="preserve"> (1.1.2 – Program/project Administrative Support)</w:t>
      </w:r>
    </w:p>
    <w:p w:rsidR="001B6F30" w:rsidRPr="001B6F30" w:rsidRDefault="001B6F30" w:rsidP="00195991">
      <w:pPr>
        <w:pStyle w:val="ListParagraph"/>
        <w:numPr>
          <w:ilvl w:val="0"/>
          <w:numId w:val="5"/>
        </w:numPr>
        <w:spacing w:after="0" w:line="240" w:lineRule="auto"/>
      </w:pPr>
      <w:r w:rsidRPr="001B6F30">
        <w:t>Coordinate Populat</w:t>
      </w:r>
      <w:r w:rsidR="00E66B1D">
        <w:t>ion Management Work Group (1.1.2 – Program/project Administrative Support)</w:t>
      </w:r>
    </w:p>
    <w:p w:rsidR="001B6F30" w:rsidRPr="001B6F30" w:rsidRDefault="001B6F30" w:rsidP="00195991">
      <w:pPr>
        <w:pStyle w:val="ListParagraph"/>
        <w:numPr>
          <w:ilvl w:val="0"/>
          <w:numId w:val="5"/>
        </w:numPr>
        <w:spacing w:after="0" w:line="240" w:lineRule="auto"/>
      </w:pPr>
      <w:r w:rsidRPr="001B6F30">
        <w:t>Coordinate Outrea</w:t>
      </w:r>
      <w:r w:rsidR="00E66B1D">
        <w:t>ch Work Group (1.1.2 – Program/project Administrative Support)</w:t>
      </w:r>
    </w:p>
    <w:p w:rsidR="001B6F30" w:rsidRDefault="001B6F30" w:rsidP="00195991">
      <w:pPr>
        <w:pStyle w:val="ListParagraph"/>
        <w:numPr>
          <w:ilvl w:val="0"/>
          <w:numId w:val="5"/>
        </w:numPr>
        <w:spacing w:after="0" w:line="240" w:lineRule="auto"/>
      </w:pPr>
      <w:r w:rsidRPr="001B6F30">
        <w:t>Coordinate L</w:t>
      </w:r>
      <w:r w:rsidR="00E66B1D">
        <w:t>and Protection Work Group (1.1.2 – Program/project Administrative Support)</w:t>
      </w:r>
    </w:p>
    <w:p w:rsidR="00801939" w:rsidRDefault="00801939" w:rsidP="00801939">
      <w:pPr>
        <w:spacing w:after="0" w:line="240" w:lineRule="auto"/>
      </w:pPr>
    </w:p>
    <w:p w:rsidR="001B6F30" w:rsidRDefault="001B6F30" w:rsidP="00195991">
      <w:pPr>
        <w:spacing w:after="0" w:line="240" w:lineRule="auto"/>
      </w:pPr>
    </w:p>
    <w:p w:rsidR="00CD6DE6" w:rsidRDefault="00D046B5" w:rsidP="00195991">
      <w:pPr>
        <w:spacing w:after="0" w:line="240" w:lineRule="auto"/>
      </w:pPr>
      <w:r>
        <w:t xml:space="preserve">Action: </w:t>
      </w:r>
      <w:r w:rsidR="004774A2">
        <w:t xml:space="preserve"> Establish the </w:t>
      </w:r>
      <w:r w:rsidR="00CD6DE6">
        <w:t>capacity to manage and share data among NEC recovery partners</w:t>
      </w:r>
    </w:p>
    <w:p w:rsidR="00337C97" w:rsidRDefault="00337C97" w:rsidP="0015281E">
      <w:pPr>
        <w:spacing w:after="0" w:line="240" w:lineRule="auto"/>
        <w:rPr>
          <w:rFonts w:eastAsia="Times New Roman" w:cs="Times New Roman"/>
          <w:color w:val="000000"/>
        </w:rPr>
      </w:pP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New England cottontail (</w:t>
      </w:r>
      <w:proofErr w:type="spellStart"/>
      <w:r w:rsidRPr="00801939">
        <w:rPr>
          <w:rFonts w:eastAsia="Times New Roman" w:cs="Times New Roman"/>
          <w:i/>
          <w:color w:val="000000"/>
        </w:rPr>
        <w:t>Sylvilagus</w:t>
      </w:r>
      <w:proofErr w:type="spellEnd"/>
      <w:r w:rsidRPr="00801939">
        <w:rPr>
          <w:rFonts w:eastAsia="Times New Roman" w:cs="Times New Roman"/>
          <w:i/>
          <w:color w:val="000000"/>
        </w:rPr>
        <w:t xml:space="preserve"> </w:t>
      </w:r>
      <w:proofErr w:type="spellStart"/>
      <w:r w:rsidRPr="00801939">
        <w:rPr>
          <w:rFonts w:eastAsia="Times New Roman" w:cs="Times New Roman"/>
          <w:i/>
          <w:color w:val="000000"/>
        </w:rPr>
        <w:t>transitionalis</w:t>
      </w:r>
      <w:proofErr w:type="spellEnd"/>
      <w:r>
        <w:rPr>
          <w:rFonts w:eastAsia="Times New Roman" w:cs="Times New Roman"/>
          <w:color w:val="000000"/>
        </w:rPr>
        <w:t>)</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2.C.1 – Grassland and Shrubland</w:t>
      </w:r>
    </w:p>
    <w:p w:rsidR="0015281E" w:rsidRPr="002276CF" w:rsidRDefault="00617C42" w:rsidP="0015281E">
      <w:pPr>
        <w:spacing w:after="0" w:line="240" w:lineRule="auto"/>
        <w:rPr>
          <w:rFonts w:eastAsia="Times New Roman" w:cs="Times New Roman"/>
          <w:color w:val="000000"/>
        </w:rPr>
      </w:pPr>
      <w:r>
        <w:rPr>
          <w:rFonts w:eastAsia="Times New Roman" w:cs="Times New Roman"/>
          <w:color w:val="000000"/>
        </w:rPr>
        <w:t>TRACS</w:t>
      </w:r>
      <w:r w:rsidR="0015281E" w:rsidRPr="002276CF">
        <w:rPr>
          <w:rFonts w:eastAsia="Times New Roman" w:cs="Times New Roman"/>
          <w:color w:val="000000"/>
        </w:rPr>
        <w:t xml:space="preserve"> Level 1:  </w:t>
      </w:r>
      <w:r w:rsidR="0015281E">
        <w:rPr>
          <w:rFonts w:eastAsia="Times New Roman" w:cs="Times New Roman"/>
          <w:color w:val="000000"/>
        </w:rPr>
        <w:t>3 – Data Collection and Analysis</w:t>
      </w:r>
      <w:r w:rsidR="00616B07">
        <w:rPr>
          <w:rFonts w:eastAsia="Times New Roman" w:cs="Times New Roman"/>
          <w:color w:val="000000"/>
        </w:rPr>
        <w:t xml:space="preserve">, </w:t>
      </w:r>
      <w:r w:rsidR="00FD60E9">
        <w:rPr>
          <w:rFonts w:eastAsia="Times New Roman" w:cs="Times New Roman"/>
          <w:color w:val="000000"/>
        </w:rPr>
        <w:t xml:space="preserve">8 – Outreach, </w:t>
      </w:r>
      <w:r w:rsidR="00616B07">
        <w:rPr>
          <w:rFonts w:eastAsia="Times New Roman" w:cs="Times New Roman"/>
          <w:color w:val="000000"/>
        </w:rPr>
        <w:t>11 – Technical Assistance</w:t>
      </w:r>
    </w:p>
    <w:p w:rsidR="0015281E" w:rsidRPr="003F78FA" w:rsidRDefault="00617C42" w:rsidP="0015281E">
      <w:pPr>
        <w:autoSpaceDE w:val="0"/>
        <w:autoSpaceDN w:val="0"/>
        <w:adjustRightInd w:val="0"/>
        <w:spacing w:after="0" w:line="240" w:lineRule="auto"/>
        <w:rPr>
          <w:rFonts w:cs="TimesNewRoman,Bold"/>
          <w:bCs/>
        </w:rPr>
      </w:pPr>
      <w:r>
        <w:rPr>
          <w:rFonts w:eastAsia="Times New Roman" w:cs="Times New Roman"/>
          <w:color w:val="000000"/>
        </w:rPr>
        <w:t>TRACS</w:t>
      </w:r>
      <w:r w:rsidR="0015281E" w:rsidRPr="002276CF">
        <w:rPr>
          <w:rFonts w:eastAsia="Times New Roman" w:cs="Times New Roman"/>
          <w:color w:val="000000"/>
        </w:rPr>
        <w:t xml:space="preserve"> Actions:  </w:t>
      </w:r>
    </w:p>
    <w:p w:rsidR="0015281E" w:rsidRPr="001B6F30" w:rsidRDefault="0015281E" w:rsidP="00195991">
      <w:pPr>
        <w:spacing w:after="0" w:line="240" w:lineRule="auto"/>
      </w:pPr>
    </w:p>
    <w:p w:rsidR="00D046B5" w:rsidRPr="00CD6DE6" w:rsidRDefault="00D046B5" w:rsidP="00195991">
      <w:pPr>
        <w:pStyle w:val="ListParagraph"/>
        <w:numPr>
          <w:ilvl w:val="0"/>
          <w:numId w:val="6"/>
        </w:numPr>
        <w:spacing w:after="0" w:line="240" w:lineRule="auto"/>
      </w:pPr>
      <w:r w:rsidRPr="00CD6DE6">
        <w:t>Assess Data Management Nee</w:t>
      </w:r>
      <w:r w:rsidR="00CD6DE6">
        <w:t>ds</w:t>
      </w:r>
      <w:r w:rsidR="00616B07">
        <w:t xml:space="preserve"> (3.1.1 – </w:t>
      </w:r>
      <w:r w:rsidR="00F45FD0">
        <w:t>Database Development and Management and Management</w:t>
      </w:r>
      <w:r w:rsidR="00616B07">
        <w:t>)</w:t>
      </w:r>
    </w:p>
    <w:p w:rsidR="00D046B5" w:rsidRPr="00CD6DE6" w:rsidRDefault="00D046B5" w:rsidP="00195991">
      <w:pPr>
        <w:pStyle w:val="ListParagraph"/>
        <w:numPr>
          <w:ilvl w:val="0"/>
          <w:numId w:val="6"/>
        </w:numPr>
        <w:spacing w:after="0" w:line="240" w:lineRule="auto"/>
      </w:pPr>
      <w:r w:rsidRPr="00CD6DE6">
        <w:t>Develop and Integrate Data Management Tools</w:t>
      </w:r>
      <w:r w:rsidR="00616B07">
        <w:t xml:space="preserve"> (3.1.1 – </w:t>
      </w:r>
      <w:r w:rsidR="00F45FD0">
        <w:t>Database Development and Management</w:t>
      </w:r>
      <w:r w:rsidR="00616B07">
        <w:t>)</w:t>
      </w:r>
    </w:p>
    <w:p w:rsidR="00D046B5" w:rsidRPr="00CD6DE6" w:rsidRDefault="00D046B5" w:rsidP="00195991">
      <w:pPr>
        <w:pStyle w:val="ListParagraph"/>
        <w:numPr>
          <w:ilvl w:val="0"/>
          <w:numId w:val="6"/>
        </w:numPr>
        <w:spacing w:after="0" w:line="240" w:lineRule="auto"/>
      </w:pPr>
      <w:r w:rsidRPr="00CD6DE6">
        <w:t>Maintain and Manage Spatial Data</w:t>
      </w:r>
      <w:r w:rsidR="00616B07">
        <w:t xml:space="preserve"> (3.1.1 – </w:t>
      </w:r>
      <w:r w:rsidR="00F45FD0">
        <w:t>Database Development and Management</w:t>
      </w:r>
      <w:r w:rsidR="00616B07">
        <w:t>)</w:t>
      </w:r>
      <w:r w:rsidRPr="00CD6DE6">
        <w:t xml:space="preserve"> </w:t>
      </w:r>
    </w:p>
    <w:p w:rsidR="00D046B5" w:rsidRPr="00CD6DE6" w:rsidRDefault="00D046B5" w:rsidP="00195991">
      <w:pPr>
        <w:pStyle w:val="ListParagraph"/>
        <w:numPr>
          <w:ilvl w:val="0"/>
          <w:numId w:val="6"/>
        </w:numPr>
        <w:spacing w:after="0" w:line="240" w:lineRule="auto"/>
      </w:pPr>
      <w:r w:rsidRPr="00CD6DE6">
        <w:t>Maintain and Manage Planning Data</w:t>
      </w:r>
      <w:r w:rsidR="00616B07">
        <w:t xml:space="preserve"> (3.1.1 – </w:t>
      </w:r>
      <w:r w:rsidR="00F45FD0">
        <w:t>Database Development and Management</w:t>
      </w:r>
      <w:r w:rsidR="00616B07">
        <w:t>)</w:t>
      </w:r>
    </w:p>
    <w:p w:rsidR="00D046B5" w:rsidRPr="00CD6DE6" w:rsidRDefault="00D046B5" w:rsidP="00195991">
      <w:pPr>
        <w:pStyle w:val="ListParagraph"/>
        <w:numPr>
          <w:ilvl w:val="0"/>
          <w:numId w:val="6"/>
        </w:numPr>
        <w:spacing w:after="0" w:line="240" w:lineRule="auto"/>
      </w:pPr>
      <w:r w:rsidRPr="00CD6DE6">
        <w:t>Maintain and Manage NEC Status Data</w:t>
      </w:r>
      <w:r w:rsidR="00616B07">
        <w:t xml:space="preserve"> (3.1.1 – </w:t>
      </w:r>
      <w:r w:rsidR="00F45FD0">
        <w:t>Database Development and Management</w:t>
      </w:r>
      <w:r w:rsidR="00616B07">
        <w:t>)</w:t>
      </w:r>
    </w:p>
    <w:p w:rsidR="00D046B5" w:rsidRPr="00CD6DE6" w:rsidRDefault="00D046B5" w:rsidP="00195991">
      <w:pPr>
        <w:pStyle w:val="ListParagraph"/>
        <w:numPr>
          <w:ilvl w:val="0"/>
          <w:numId w:val="6"/>
        </w:numPr>
        <w:spacing w:after="0" w:line="240" w:lineRule="auto"/>
      </w:pPr>
      <w:r w:rsidRPr="00CD6DE6">
        <w:t>Maintain and Manage Management Performance Data</w:t>
      </w:r>
      <w:r w:rsidR="00616B07">
        <w:t xml:space="preserve"> (3.1.1 – </w:t>
      </w:r>
      <w:r w:rsidR="00F45FD0">
        <w:t>Database Development and Management</w:t>
      </w:r>
      <w:r w:rsidR="00616B07">
        <w:t>)</w:t>
      </w:r>
    </w:p>
    <w:p w:rsidR="00D046B5" w:rsidRPr="00CD6DE6" w:rsidRDefault="00D046B5" w:rsidP="00195991">
      <w:pPr>
        <w:pStyle w:val="ListParagraph"/>
        <w:numPr>
          <w:ilvl w:val="0"/>
          <w:numId w:val="6"/>
        </w:numPr>
        <w:spacing w:after="0" w:line="240" w:lineRule="auto"/>
      </w:pPr>
      <w:r w:rsidRPr="00CD6DE6">
        <w:t>Acquire Necessary Data and Permissions</w:t>
      </w:r>
      <w:r w:rsidR="00616B07">
        <w:t xml:space="preserve"> (3.1.1 – </w:t>
      </w:r>
      <w:r w:rsidR="00F45FD0">
        <w:t>Database Development and Management</w:t>
      </w:r>
      <w:r w:rsidR="00616B07">
        <w:t>)</w:t>
      </w:r>
    </w:p>
    <w:p w:rsidR="00D046B5" w:rsidRPr="00616B07" w:rsidRDefault="00D046B5" w:rsidP="00616B07">
      <w:pPr>
        <w:pStyle w:val="ListParagraph"/>
        <w:numPr>
          <w:ilvl w:val="0"/>
          <w:numId w:val="6"/>
        </w:numPr>
        <w:rPr>
          <w:rFonts w:ascii="Arial" w:eastAsia="Times New Roman" w:hAnsi="Arial" w:cs="Arial"/>
          <w:sz w:val="20"/>
          <w:szCs w:val="20"/>
        </w:rPr>
      </w:pPr>
      <w:r w:rsidRPr="00CD6DE6">
        <w:t>Provide Technical Assistance to Managers</w:t>
      </w:r>
      <w:r w:rsidR="00616B07">
        <w:t xml:space="preserve"> (11.2.1 – Technical Assistance </w:t>
      </w:r>
      <w:r w:rsidR="00616B07" w:rsidRPr="00616B07">
        <w:rPr>
          <w:rFonts w:ascii="Arial" w:eastAsia="Times New Roman" w:hAnsi="Arial" w:cs="Arial"/>
          <w:sz w:val="20"/>
          <w:szCs w:val="20"/>
        </w:rPr>
        <w:t>with individuals and groups involved in resource management decision making</w:t>
      </w:r>
      <w:r w:rsidR="00616B07">
        <w:rPr>
          <w:rFonts w:ascii="Arial" w:eastAsia="Times New Roman" w:hAnsi="Arial" w:cs="Arial"/>
          <w:sz w:val="20"/>
          <w:szCs w:val="20"/>
        </w:rPr>
        <w:t>)</w:t>
      </w:r>
    </w:p>
    <w:p w:rsidR="00D046B5" w:rsidRPr="00CD6DE6" w:rsidRDefault="00D046B5" w:rsidP="00195991">
      <w:pPr>
        <w:pStyle w:val="ListParagraph"/>
        <w:numPr>
          <w:ilvl w:val="0"/>
          <w:numId w:val="6"/>
        </w:numPr>
        <w:spacing w:after="0" w:line="240" w:lineRule="auto"/>
      </w:pPr>
      <w:r w:rsidRPr="00CD6DE6">
        <w:t>Create and Share Status and Performance Reports</w:t>
      </w:r>
      <w:r w:rsidR="00616B07">
        <w:t xml:space="preserve"> (8.1 – Partner/stakeholder Engagement)</w:t>
      </w:r>
    </w:p>
    <w:p w:rsidR="00D046B5" w:rsidRPr="00CD6DE6" w:rsidRDefault="00D046B5" w:rsidP="00195991">
      <w:pPr>
        <w:pStyle w:val="ListParagraph"/>
        <w:numPr>
          <w:ilvl w:val="0"/>
          <w:numId w:val="6"/>
        </w:numPr>
        <w:spacing w:after="0" w:line="240" w:lineRule="auto"/>
      </w:pPr>
      <w:r w:rsidRPr="00CD6DE6">
        <w:t>Respond to Requests for Data</w:t>
      </w:r>
      <w:r w:rsidR="00616B07">
        <w:t xml:space="preserve"> </w:t>
      </w:r>
      <w:r w:rsidR="003A3A4D">
        <w:t>(8.1 – Partner/stakeholder Engagement)</w:t>
      </w:r>
    </w:p>
    <w:p w:rsidR="001B6F30" w:rsidRDefault="001B6F30" w:rsidP="00195991">
      <w:pPr>
        <w:spacing w:after="0" w:line="240" w:lineRule="auto"/>
      </w:pPr>
    </w:p>
    <w:p w:rsidR="00571182" w:rsidRDefault="00CD6DE6" w:rsidP="00195991">
      <w:pPr>
        <w:spacing w:after="0" w:line="240" w:lineRule="auto"/>
      </w:pPr>
      <w:r>
        <w:t xml:space="preserve">Action: </w:t>
      </w:r>
      <w:r w:rsidR="00B249BD">
        <w:t xml:space="preserve"> </w:t>
      </w:r>
      <w:r w:rsidR="00511BA7">
        <w:t xml:space="preserve">Establish a </w:t>
      </w:r>
      <w:r w:rsidR="00B249BD">
        <w:t xml:space="preserve">comprehensive </w:t>
      </w:r>
      <w:r w:rsidR="00511BA7">
        <w:t>monitoring program for NEC</w:t>
      </w:r>
      <w:r w:rsidR="00C91385">
        <w:t xml:space="preserve"> throughout its range</w:t>
      </w:r>
    </w:p>
    <w:p w:rsidR="0015281E" w:rsidRDefault="0015281E" w:rsidP="00195991">
      <w:pPr>
        <w:spacing w:after="0" w:line="240" w:lineRule="auto"/>
      </w:pP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New England cottontail (</w:t>
      </w:r>
      <w:proofErr w:type="spellStart"/>
      <w:r w:rsidRPr="00801939">
        <w:rPr>
          <w:rFonts w:eastAsia="Times New Roman" w:cs="Times New Roman"/>
          <w:i/>
          <w:color w:val="000000"/>
        </w:rPr>
        <w:t>Sylvilagus</w:t>
      </w:r>
      <w:proofErr w:type="spellEnd"/>
      <w:r w:rsidRPr="00801939">
        <w:rPr>
          <w:rFonts w:eastAsia="Times New Roman" w:cs="Times New Roman"/>
          <w:i/>
          <w:color w:val="000000"/>
        </w:rPr>
        <w:t xml:space="preserve"> </w:t>
      </w:r>
      <w:proofErr w:type="spellStart"/>
      <w:r w:rsidRPr="00801939">
        <w:rPr>
          <w:rFonts w:eastAsia="Times New Roman" w:cs="Times New Roman"/>
          <w:i/>
          <w:color w:val="000000"/>
        </w:rPr>
        <w:t>transitionalis</w:t>
      </w:r>
      <w:proofErr w:type="spellEnd"/>
      <w:r>
        <w:rPr>
          <w:rFonts w:eastAsia="Times New Roman" w:cs="Times New Roman"/>
          <w:color w:val="000000"/>
        </w:rPr>
        <w:t>)</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2.C.1 – Grassland and Shrubland</w:t>
      </w:r>
    </w:p>
    <w:p w:rsidR="0015281E" w:rsidRPr="002276CF" w:rsidRDefault="00617C42" w:rsidP="0015281E">
      <w:pPr>
        <w:spacing w:after="0" w:line="240" w:lineRule="auto"/>
        <w:rPr>
          <w:rFonts w:eastAsia="Times New Roman" w:cs="Times New Roman"/>
          <w:color w:val="000000"/>
        </w:rPr>
      </w:pPr>
      <w:r>
        <w:rPr>
          <w:rFonts w:eastAsia="Times New Roman" w:cs="Times New Roman"/>
          <w:color w:val="000000"/>
        </w:rPr>
        <w:t>TRACS</w:t>
      </w:r>
      <w:r w:rsidR="0015281E" w:rsidRPr="002276CF">
        <w:rPr>
          <w:rFonts w:eastAsia="Times New Roman" w:cs="Times New Roman"/>
          <w:color w:val="000000"/>
        </w:rPr>
        <w:t xml:space="preserve"> Level 1:  </w:t>
      </w:r>
      <w:r w:rsidR="00F45FD0">
        <w:rPr>
          <w:rFonts w:eastAsia="Times New Roman" w:cs="Times New Roman"/>
          <w:color w:val="000000"/>
        </w:rPr>
        <w:t xml:space="preserve">2 – Direct Management of Natural Resources, </w:t>
      </w:r>
      <w:r w:rsidR="0015281E">
        <w:rPr>
          <w:rFonts w:eastAsia="Times New Roman" w:cs="Times New Roman"/>
          <w:color w:val="000000"/>
        </w:rPr>
        <w:t>3 – Data Collection and Analysis</w:t>
      </w:r>
    </w:p>
    <w:p w:rsidR="0015281E" w:rsidRPr="003F78FA" w:rsidRDefault="00617C42" w:rsidP="0015281E">
      <w:pPr>
        <w:autoSpaceDE w:val="0"/>
        <w:autoSpaceDN w:val="0"/>
        <w:adjustRightInd w:val="0"/>
        <w:spacing w:after="0" w:line="240" w:lineRule="auto"/>
        <w:rPr>
          <w:rFonts w:cs="TimesNewRoman,Bold"/>
          <w:bCs/>
        </w:rPr>
      </w:pPr>
      <w:r>
        <w:rPr>
          <w:rFonts w:eastAsia="Times New Roman" w:cs="Times New Roman"/>
          <w:color w:val="000000"/>
        </w:rPr>
        <w:t>TRACS</w:t>
      </w:r>
      <w:r w:rsidR="0015281E" w:rsidRPr="002276CF">
        <w:rPr>
          <w:rFonts w:eastAsia="Times New Roman" w:cs="Times New Roman"/>
          <w:color w:val="000000"/>
        </w:rPr>
        <w:t xml:space="preserve"> Actions:  </w:t>
      </w:r>
    </w:p>
    <w:p w:rsidR="0015281E" w:rsidRPr="00C91385" w:rsidRDefault="0015281E" w:rsidP="00195991">
      <w:pPr>
        <w:spacing w:after="0" w:line="240" w:lineRule="auto"/>
      </w:pPr>
    </w:p>
    <w:p w:rsidR="00511BA7" w:rsidRPr="00511BA7" w:rsidRDefault="00511BA7" w:rsidP="00D15848">
      <w:pPr>
        <w:pStyle w:val="ListParagraph"/>
        <w:numPr>
          <w:ilvl w:val="0"/>
          <w:numId w:val="23"/>
        </w:numPr>
        <w:autoSpaceDE w:val="0"/>
        <w:autoSpaceDN w:val="0"/>
        <w:adjustRightInd w:val="0"/>
        <w:spacing w:after="0" w:line="240" w:lineRule="auto"/>
      </w:pPr>
      <w:r w:rsidRPr="00511BA7">
        <w:t>Quantify Extent of Habitat</w:t>
      </w:r>
      <w:r w:rsidR="00FD60E9">
        <w:t xml:space="preserve"> (3.3.1 – Baseline Inventory</w:t>
      </w:r>
      <w:r w:rsidR="00BE4C60">
        <w:t>, Habitat</w:t>
      </w:r>
      <w:r w:rsidR="00FD60E9">
        <w:t>)</w:t>
      </w:r>
    </w:p>
    <w:p w:rsidR="00511BA7" w:rsidRPr="00511BA7" w:rsidRDefault="00511BA7" w:rsidP="00195991">
      <w:pPr>
        <w:pStyle w:val="ListParagraph"/>
        <w:numPr>
          <w:ilvl w:val="0"/>
          <w:numId w:val="7"/>
        </w:numPr>
        <w:autoSpaceDE w:val="0"/>
        <w:autoSpaceDN w:val="0"/>
        <w:adjustRightInd w:val="0"/>
        <w:spacing w:after="0" w:line="240" w:lineRule="auto"/>
      </w:pPr>
      <w:r w:rsidRPr="00511BA7">
        <w:t>Measure Habitat Occupancy Rates</w:t>
      </w:r>
      <w:r w:rsidR="00FD60E9">
        <w:t xml:space="preserve"> (3.2.1 – Abundance Determination)</w:t>
      </w:r>
    </w:p>
    <w:p w:rsidR="00511BA7" w:rsidRPr="00511BA7" w:rsidRDefault="00511BA7" w:rsidP="00195991">
      <w:pPr>
        <w:pStyle w:val="ListParagraph"/>
        <w:numPr>
          <w:ilvl w:val="0"/>
          <w:numId w:val="7"/>
        </w:numPr>
        <w:autoSpaceDE w:val="0"/>
        <w:autoSpaceDN w:val="0"/>
        <w:adjustRightInd w:val="0"/>
        <w:spacing w:after="0" w:line="240" w:lineRule="auto"/>
      </w:pPr>
      <w:r w:rsidRPr="00511BA7">
        <w:t>Presence/Absence Distribution Surveys</w:t>
      </w:r>
      <w:r w:rsidR="00FD60E9">
        <w:t xml:space="preserve"> (3.2.3 – Baseline Inventory</w:t>
      </w:r>
      <w:r w:rsidR="00BE4C60">
        <w:t>, Species</w:t>
      </w:r>
      <w:r w:rsidR="00FD60E9">
        <w:t>)</w:t>
      </w:r>
    </w:p>
    <w:p w:rsidR="00511BA7" w:rsidRPr="00511BA7" w:rsidRDefault="00511BA7" w:rsidP="00195991">
      <w:pPr>
        <w:pStyle w:val="ListParagraph"/>
        <w:numPr>
          <w:ilvl w:val="0"/>
          <w:numId w:val="7"/>
        </w:numPr>
        <w:autoSpaceDE w:val="0"/>
        <w:autoSpaceDN w:val="0"/>
        <w:adjustRightInd w:val="0"/>
        <w:spacing w:after="0" w:line="240" w:lineRule="auto"/>
      </w:pPr>
      <w:r w:rsidRPr="00511BA7">
        <w:t>Measure Vegetation Response to Management</w:t>
      </w:r>
      <w:r w:rsidR="00FD60E9">
        <w:t xml:space="preserve"> (3.3.2 – Monitoring</w:t>
      </w:r>
      <w:r w:rsidR="00BE4C60">
        <w:t>, Habitat</w:t>
      </w:r>
      <w:r w:rsidR="00FD60E9">
        <w:t>)</w:t>
      </w:r>
    </w:p>
    <w:p w:rsidR="00511BA7" w:rsidRPr="00511BA7" w:rsidRDefault="00511BA7" w:rsidP="00195991">
      <w:pPr>
        <w:pStyle w:val="ListParagraph"/>
        <w:numPr>
          <w:ilvl w:val="0"/>
          <w:numId w:val="7"/>
        </w:numPr>
        <w:autoSpaceDE w:val="0"/>
        <w:autoSpaceDN w:val="0"/>
        <w:adjustRightInd w:val="0"/>
        <w:spacing w:after="0" w:line="240" w:lineRule="auto"/>
      </w:pPr>
      <w:r w:rsidRPr="00511BA7">
        <w:lastRenderedPageBreak/>
        <w:t>Monitor Disease and Parasitism</w:t>
      </w:r>
      <w:r w:rsidR="00F45FD0">
        <w:t xml:space="preserve"> (2.14</w:t>
      </w:r>
      <w:r w:rsidR="008F3C41">
        <w:t xml:space="preserve"> –</w:t>
      </w:r>
      <w:r w:rsidR="00F45FD0">
        <w:t xml:space="preserve"> Wildlife Disease Management</w:t>
      </w:r>
      <w:r w:rsidR="008F3C41">
        <w:t>)</w:t>
      </w:r>
    </w:p>
    <w:p w:rsidR="00976495" w:rsidRPr="00412ACE" w:rsidRDefault="00976495" w:rsidP="00195991">
      <w:pPr>
        <w:spacing w:after="0" w:line="240" w:lineRule="auto"/>
      </w:pPr>
    </w:p>
    <w:p w:rsidR="00390D2A" w:rsidRDefault="00B249BD" w:rsidP="00195991">
      <w:pPr>
        <w:spacing w:after="0" w:line="240" w:lineRule="auto"/>
        <w:rPr>
          <w:rFonts w:eastAsia="Times New Roman" w:cs="Times New Roman"/>
          <w:color w:val="000000"/>
        </w:rPr>
      </w:pPr>
      <w:r>
        <w:rPr>
          <w:rFonts w:eastAsia="Times New Roman" w:cs="Times New Roman"/>
          <w:color w:val="000000"/>
        </w:rPr>
        <w:t xml:space="preserve">Action:  </w:t>
      </w:r>
      <w:r w:rsidR="004774A2">
        <w:rPr>
          <w:rFonts w:eastAsia="Times New Roman" w:cs="Times New Roman"/>
          <w:color w:val="000000"/>
        </w:rPr>
        <w:t>Establish the capacity to recruit land owners for voluntary management of NEC habitat on at least 7,000-15,000 acres.</w:t>
      </w:r>
    </w:p>
    <w:p w:rsidR="0015281E" w:rsidRDefault="0015281E" w:rsidP="00195991">
      <w:pPr>
        <w:spacing w:after="0" w:line="240" w:lineRule="auto"/>
        <w:rPr>
          <w:rFonts w:eastAsia="Times New Roman" w:cs="Times New Roman"/>
          <w:color w:val="000000"/>
        </w:rPr>
      </w:pP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New England cottontail (</w:t>
      </w:r>
      <w:proofErr w:type="spellStart"/>
      <w:r w:rsidRPr="00801939">
        <w:rPr>
          <w:rFonts w:eastAsia="Times New Roman" w:cs="Times New Roman"/>
          <w:i/>
          <w:color w:val="000000"/>
        </w:rPr>
        <w:t>Sylvilagus</w:t>
      </w:r>
      <w:proofErr w:type="spellEnd"/>
      <w:r w:rsidRPr="00801939">
        <w:rPr>
          <w:rFonts w:eastAsia="Times New Roman" w:cs="Times New Roman"/>
          <w:i/>
          <w:color w:val="000000"/>
        </w:rPr>
        <w:t xml:space="preserve"> </w:t>
      </w:r>
      <w:proofErr w:type="spellStart"/>
      <w:r w:rsidRPr="00801939">
        <w:rPr>
          <w:rFonts w:eastAsia="Times New Roman" w:cs="Times New Roman"/>
          <w:i/>
          <w:color w:val="000000"/>
        </w:rPr>
        <w:t>transitionalis</w:t>
      </w:r>
      <w:proofErr w:type="spellEnd"/>
      <w:r>
        <w:rPr>
          <w:rFonts w:eastAsia="Times New Roman" w:cs="Times New Roman"/>
          <w:color w:val="000000"/>
        </w:rPr>
        <w:t>)</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2.C.1 – Grassland and Shrubland</w:t>
      </w:r>
    </w:p>
    <w:p w:rsidR="0015281E" w:rsidRPr="002276CF" w:rsidRDefault="00617C42" w:rsidP="0015281E">
      <w:pPr>
        <w:spacing w:after="0" w:line="240" w:lineRule="auto"/>
        <w:rPr>
          <w:rFonts w:eastAsia="Times New Roman" w:cs="Times New Roman"/>
          <w:color w:val="000000"/>
        </w:rPr>
      </w:pPr>
      <w:r>
        <w:rPr>
          <w:rFonts w:eastAsia="Times New Roman" w:cs="Times New Roman"/>
          <w:color w:val="000000"/>
        </w:rPr>
        <w:t>TRACS</w:t>
      </w:r>
      <w:r w:rsidR="0015281E" w:rsidRPr="002276CF">
        <w:rPr>
          <w:rFonts w:eastAsia="Times New Roman" w:cs="Times New Roman"/>
          <w:color w:val="000000"/>
        </w:rPr>
        <w:t xml:space="preserve"> Level 1:  </w:t>
      </w:r>
      <w:r w:rsidR="00C57D41">
        <w:rPr>
          <w:rFonts w:eastAsia="Times New Roman" w:cs="Times New Roman"/>
          <w:color w:val="000000"/>
        </w:rPr>
        <w:t xml:space="preserve">1 – Administration and Coordination, </w:t>
      </w:r>
      <w:r w:rsidR="000750AC">
        <w:rPr>
          <w:rFonts w:eastAsia="Times New Roman" w:cs="Times New Roman"/>
          <w:color w:val="000000"/>
        </w:rPr>
        <w:t>3 – Data Collection and Analysis</w:t>
      </w:r>
      <w:r w:rsidR="00BE4C60">
        <w:rPr>
          <w:rFonts w:eastAsia="Times New Roman" w:cs="Times New Roman"/>
          <w:color w:val="000000"/>
        </w:rPr>
        <w:t>, 9 - Planning</w:t>
      </w:r>
    </w:p>
    <w:p w:rsidR="0015281E" w:rsidRPr="003F78FA" w:rsidRDefault="00617C42" w:rsidP="0015281E">
      <w:pPr>
        <w:autoSpaceDE w:val="0"/>
        <w:autoSpaceDN w:val="0"/>
        <w:adjustRightInd w:val="0"/>
        <w:spacing w:after="0" w:line="240" w:lineRule="auto"/>
        <w:rPr>
          <w:rFonts w:cs="TimesNewRoman,Bold"/>
          <w:bCs/>
        </w:rPr>
      </w:pPr>
      <w:r>
        <w:rPr>
          <w:rFonts w:eastAsia="Times New Roman" w:cs="Times New Roman"/>
          <w:color w:val="000000"/>
        </w:rPr>
        <w:t>TRACS</w:t>
      </w:r>
      <w:r w:rsidR="0015281E" w:rsidRPr="002276CF">
        <w:rPr>
          <w:rFonts w:eastAsia="Times New Roman" w:cs="Times New Roman"/>
          <w:color w:val="000000"/>
        </w:rPr>
        <w:t xml:space="preserve"> Actions:  </w:t>
      </w:r>
    </w:p>
    <w:p w:rsidR="0015281E" w:rsidRPr="003F78FA" w:rsidRDefault="0015281E" w:rsidP="00195991">
      <w:pPr>
        <w:spacing w:after="0" w:line="240" w:lineRule="auto"/>
        <w:rPr>
          <w:rFonts w:eastAsia="Times New Roman" w:cs="Times New Roman"/>
          <w:color w:val="000000"/>
        </w:rPr>
      </w:pPr>
    </w:p>
    <w:p w:rsidR="00B249BD" w:rsidRPr="00C5001E" w:rsidRDefault="00B249BD" w:rsidP="00195991">
      <w:pPr>
        <w:pStyle w:val="ListParagraph"/>
        <w:numPr>
          <w:ilvl w:val="0"/>
          <w:numId w:val="8"/>
        </w:numPr>
        <w:spacing w:after="0" w:line="240" w:lineRule="auto"/>
      </w:pPr>
      <w:r w:rsidRPr="00C5001E">
        <w:t>Convene NEC Land Management Team for Each State</w:t>
      </w:r>
      <w:r w:rsidR="00021CF4">
        <w:t xml:space="preserve"> (1.2.1 – Incentives)</w:t>
      </w:r>
    </w:p>
    <w:p w:rsidR="00B249BD" w:rsidRPr="00C5001E" w:rsidRDefault="00B249BD" w:rsidP="00195991">
      <w:pPr>
        <w:pStyle w:val="ListParagraph"/>
        <w:numPr>
          <w:ilvl w:val="0"/>
          <w:numId w:val="8"/>
        </w:numPr>
        <w:spacing w:after="0" w:line="240" w:lineRule="auto"/>
      </w:pPr>
      <w:r w:rsidRPr="00C5001E">
        <w:t>Develop and Deliver Incentives</w:t>
      </w:r>
      <w:r w:rsidR="00021CF4">
        <w:t xml:space="preserve"> (1.2.1 – Incentives)</w:t>
      </w:r>
    </w:p>
    <w:p w:rsidR="00B249BD" w:rsidRPr="00C5001E" w:rsidRDefault="00B249BD" w:rsidP="00195991">
      <w:pPr>
        <w:pStyle w:val="ListParagraph"/>
        <w:numPr>
          <w:ilvl w:val="0"/>
          <w:numId w:val="8"/>
        </w:numPr>
        <w:spacing w:after="0" w:line="240" w:lineRule="auto"/>
      </w:pPr>
      <w:r w:rsidRPr="00C5001E">
        <w:t xml:space="preserve">Hire a Recruitment Coordinator </w:t>
      </w:r>
      <w:r w:rsidR="00021CF4">
        <w:t>(1.2.1 – Incentives)</w:t>
      </w:r>
    </w:p>
    <w:p w:rsidR="00B249BD" w:rsidRPr="00C5001E" w:rsidRDefault="00B249BD" w:rsidP="00195991">
      <w:pPr>
        <w:pStyle w:val="ListParagraph"/>
        <w:numPr>
          <w:ilvl w:val="0"/>
          <w:numId w:val="8"/>
        </w:numPr>
        <w:spacing w:after="0" w:line="240" w:lineRule="auto"/>
      </w:pPr>
      <w:r w:rsidRPr="00C5001E">
        <w:t>Contact Landowners</w:t>
      </w:r>
      <w:r w:rsidR="00021CF4">
        <w:t xml:space="preserve"> (1.2.1 – Incentives)</w:t>
      </w:r>
    </w:p>
    <w:p w:rsidR="00B249BD" w:rsidRPr="00C5001E" w:rsidRDefault="00B249BD" w:rsidP="00195991">
      <w:pPr>
        <w:pStyle w:val="ListParagraph"/>
        <w:numPr>
          <w:ilvl w:val="0"/>
          <w:numId w:val="8"/>
        </w:numPr>
        <w:spacing w:after="0" w:line="240" w:lineRule="auto"/>
      </w:pPr>
      <w:r w:rsidRPr="00C5001E">
        <w:t>Conduct Site Assessments</w:t>
      </w:r>
      <w:r w:rsidR="00BE4C60">
        <w:t xml:space="preserve"> (9.3.3 – Habitat Management Planning)</w:t>
      </w:r>
      <w:r w:rsidR="00021CF4">
        <w:t xml:space="preserve"> </w:t>
      </w:r>
    </w:p>
    <w:p w:rsidR="00B249BD" w:rsidRPr="00C5001E" w:rsidRDefault="00B249BD" w:rsidP="00195991">
      <w:pPr>
        <w:pStyle w:val="ListParagraph"/>
        <w:numPr>
          <w:ilvl w:val="0"/>
          <w:numId w:val="8"/>
        </w:numPr>
        <w:spacing w:after="0" w:line="240" w:lineRule="auto"/>
      </w:pPr>
      <w:r w:rsidRPr="00C5001E">
        <w:t>Draft Applications, Preliminary Plans, and Cost Estimates</w:t>
      </w:r>
      <w:r w:rsidR="00BE4C60">
        <w:t xml:space="preserve"> (9.3.3 – Habitat Management Planning)</w:t>
      </w:r>
    </w:p>
    <w:p w:rsidR="00B249BD" w:rsidRPr="00C5001E" w:rsidRDefault="00B249BD" w:rsidP="00195991">
      <w:pPr>
        <w:pStyle w:val="ListParagraph"/>
        <w:numPr>
          <w:ilvl w:val="0"/>
          <w:numId w:val="8"/>
        </w:numPr>
        <w:spacing w:after="0" w:line="240" w:lineRule="auto"/>
      </w:pPr>
      <w:r w:rsidRPr="00C5001E">
        <w:t>Draft and Review Land Management Ranking and Eligibility Criteria</w:t>
      </w:r>
      <w:r w:rsidR="00BE4C60">
        <w:t xml:space="preserve"> (9.3.3 – Habitat Management Planning)</w:t>
      </w:r>
    </w:p>
    <w:p w:rsidR="00B249BD" w:rsidRPr="00C5001E" w:rsidRDefault="00B249BD" w:rsidP="00195991">
      <w:pPr>
        <w:pStyle w:val="ListParagraph"/>
        <w:numPr>
          <w:ilvl w:val="0"/>
          <w:numId w:val="8"/>
        </w:numPr>
        <w:spacing w:after="0" w:line="240" w:lineRule="auto"/>
      </w:pPr>
      <w:r w:rsidRPr="00C5001E">
        <w:t>Manage Parcel Information and Landowner Status</w:t>
      </w:r>
      <w:r w:rsidR="00D15848">
        <w:t xml:space="preserve"> (3.1.1 – </w:t>
      </w:r>
      <w:r w:rsidR="00F45FD0">
        <w:t>Database Development and Management</w:t>
      </w:r>
      <w:r w:rsidR="00D15848">
        <w:t>)</w:t>
      </w:r>
    </w:p>
    <w:p w:rsidR="00B249BD" w:rsidRDefault="00B249BD" w:rsidP="00195991">
      <w:pPr>
        <w:pStyle w:val="ListParagraph"/>
        <w:numPr>
          <w:ilvl w:val="0"/>
          <w:numId w:val="8"/>
        </w:numPr>
        <w:spacing w:after="0" w:line="240" w:lineRule="auto"/>
      </w:pPr>
      <w:r w:rsidRPr="00C5001E">
        <w:t>Develop a Business Plan Incorporating Parcel Ranking and Reserve Design Principles</w:t>
      </w:r>
      <w:r w:rsidR="00BE4C60">
        <w:t xml:space="preserve"> (9.3.1 – Species Management Planning)</w:t>
      </w:r>
    </w:p>
    <w:p w:rsidR="004774A2" w:rsidRDefault="004774A2" w:rsidP="00195991">
      <w:pPr>
        <w:spacing w:after="0" w:line="240" w:lineRule="auto"/>
      </w:pPr>
    </w:p>
    <w:p w:rsidR="004774A2" w:rsidRDefault="004774A2" w:rsidP="00195991">
      <w:pPr>
        <w:spacing w:after="0" w:line="240" w:lineRule="auto"/>
      </w:pPr>
      <w:r>
        <w:t>Action:  Establish the capacity to augment and manage critically low NEC populations</w:t>
      </w:r>
      <w:r w:rsidR="00CD468C">
        <w:t xml:space="preserve"> or create new ones</w:t>
      </w:r>
      <w:r>
        <w:t xml:space="preserve">.  </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New England cottontail (</w:t>
      </w:r>
      <w:proofErr w:type="spellStart"/>
      <w:r w:rsidRPr="00801939">
        <w:rPr>
          <w:rFonts w:eastAsia="Times New Roman" w:cs="Times New Roman"/>
          <w:i/>
          <w:color w:val="000000"/>
        </w:rPr>
        <w:t>Sylvilagus</w:t>
      </w:r>
      <w:proofErr w:type="spellEnd"/>
      <w:r w:rsidRPr="00801939">
        <w:rPr>
          <w:rFonts w:eastAsia="Times New Roman" w:cs="Times New Roman"/>
          <w:i/>
          <w:color w:val="000000"/>
        </w:rPr>
        <w:t xml:space="preserve"> </w:t>
      </w:r>
      <w:proofErr w:type="spellStart"/>
      <w:r w:rsidRPr="00801939">
        <w:rPr>
          <w:rFonts w:eastAsia="Times New Roman" w:cs="Times New Roman"/>
          <w:i/>
          <w:color w:val="000000"/>
        </w:rPr>
        <w:t>transitionalis</w:t>
      </w:r>
      <w:proofErr w:type="spellEnd"/>
      <w:r>
        <w:rPr>
          <w:rFonts w:eastAsia="Times New Roman" w:cs="Times New Roman"/>
          <w:color w:val="000000"/>
        </w:rPr>
        <w:t>)</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2.C.1 – Grassland and Shrubland</w:t>
      </w:r>
    </w:p>
    <w:p w:rsidR="000750AC" w:rsidRDefault="00617C42" w:rsidP="000750AC">
      <w:pPr>
        <w:rPr>
          <w:rFonts w:ascii="Arial" w:eastAsia="Times New Roman" w:hAnsi="Arial" w:cs="Arial"/>
          <w:sz w:val="20"/>
          <w:szCs w:val="20"/>
        </w:rPr>
      </w:pPr>
      <w:r>
        <w:rPr>
          <w:rFonts w:eastAsia="Times New Roman" w:cs="Times New Roman"/>
          <w:color w:val="000000"/>
        </w:rPr>
        <w:t>TRACS</w:t>
      </w:r>
      <w:r w:rsidR="0015281E" w:rsidRPr="002276CF">
        <w:rPr>
          <w:rFonts w:eastAsia="Times New Roman" w:cs="Times New Roman"/>
          <w:color w:val="000000"/>
        </w:rPr>
        <w:t xml:space="preserve"> Level 1:  </w:t>
      </w:r>
      <w:r w:rsidR="00C57D41">
        <w:rPr>
          <w:rFonts w:eastAsia="Times New Roman" w:cs="Times New Roman"/>
          <w:color w:val="000000"/>
        </w:rPr>
        <w:t>2</w:t>
      </w:r>
      <w:r w:rsidR="0015281E">
        <w:rPr>
          <w:rFonts w:eastAsia="Times New Roman" w:cs="Times New Roman"/>
          <w:color w:val="000000"/>
        </w:rPr>
        <w:t xml:space="preserve"> –</w:t>
      </w:r>
      <w:r w:rsidR="00C57D41">
        <w:rPr>
          <w:rFonts w:eastAsia="Times New Roman" w:cs="Times New Roman"/>
          <w:color w:val="000000"/>
        </w:rPr>
        <w:t xml:space="preserve"> </w:t>
      </w:r>
      <w:r w:rsidR="00C57D41" w:rsidRPr="00C57D41">
        <w:rPr>
          <w:rFonts w:ascii="Arial" w:eastAsia="Times New Roman" w:hAnsi="Arial" w:cs="Arial"/>
          <w:sz w:val="20"/>
          <w:szCs w:val="20"/>
        </w:rPr>
        <w:t>Direct Management of Natural Resources</w:t>
      </w:r>
      <w:r w:rsidR="00C57D41">
        <w:rPr>
          <w:rFonts w:ascii="Arial" w:eastAsia="Times New Roman" w:hAnsi="Arial" w:cs="Arial"/>
          <w:sz w:val="20"/>
          <w:szCs w:val="20"/>
        </w:rPr>
        <w:t xml:space="preserve">, </w:t>
      </w:r>
      <w:r w:rsidR="00F452C3">
        <w:rPr>
          <w:rFonts w:ascii="Arial" w:eastAsia="Times New Roman" w:hAnsi="Arial" w:cs="Arial"/>
          <w:sz w:val="20"/>
          <w:szCs w:val="20"/>
        </w:rPr>
        <w:t xml:space="preserve">4 – Education, </w:t>
      </w:r>
      <w:r w:rsidR="00C57D41">
        <w:rPr>
          <w:rFonts w:ascii="Arial" w:eastAsia="Times New Roman" w:hAnsi="Arial" w:cs="Arial"/>
          <w:sz w:val="20"/>
          <w:szCs w:val="20"/>
        </w:rPr>
        <w:t xml:space="preserve">10 - </w:t>
      </w:r>
      <w:r w:rsidR="00C57D41" w:rsidRPr="00C57D41">
        <w:rPr>
          <w:rFonts w:ascii="Arial" w:eastAsia="Times New Roman" w:hAnsi="Arial" w:cs="Arial"/>
          <w:sz w:val="20"/>
          <w:szCs w:val="20"/>
        </w:rPr>
        <w:t>Species Reintroduction and Stocking</w:t>
      </w:r>
    </w:p>
    <w:p w:rsidR="0015281E" w:rsidRPr="000750AC" w:rsidRDefault="00617C42" w:rsidP="000750AC">
      <w:pPr>
        <w:rPr>
          <w:rFonts w:ascii="Arial" w:eastAsia="Times New Roman" w:hAnsi="Arial" w:cs="Arial"/>
          <w:sz w:val="20"/>
          <w:szCs w:val="20"/>
        </w:rPr>
      </w:pPr>
      <w:r>
        <w:rPr>
          <w:rFonts w:eastAsia="Times New Roman" w:cs="Times New Roman"/>
          <w:color w:val="000000"/>
        </w:rPr>
        <w:t>TRACS</w:t>
      </w:r>
      <w:r w:rsidR="0015281E" w:rsidRPr="002276CF">
        <w:rPr>
          <w:rFonts w:eastAsia="Times New Roman" w:cs="Times New Roman"/>
          <w:color w:val="000000"/>
        </w:rPr>
        <w:t xml:space="preserve"> Actions:  </w:t>
      </w:r>
    </w:p>
    <w:p w:rsidR="004774A2" w:rsidRPr="004774A2" w:rsidRDefault="004774A2" w:rsidP="00195991">
      <w:pPr>
        <w:pStyle w:val="ListParagraph"/>
        <w:numPr>
          <w:ilvl w:val="0"/>
          <w:numId w:val="9"/>
        </w:numPr>
        <w:spacing w:after="0" w:line="240" w:lineRule="auto"/>
      </w:pPr>
      <w:r w:rsidRPr="004774A2">
        <w:t>Obtain NEC for Captive Breeding</w:t>
      </w:r>
      <w:r w:rsidR="00F45FD0">
        <w:t xml:space="preserve"> (10.1.1 – Propagation and Stocking)</w:t>
      </w:r>
    </w:p>
    <w:p w:rsidR="004774A2" w:rsidRPr="004774A2" w:rsidRDefault="004774A2" w:rsidP="00195991">
      <w:pPr>
        <w:pStyle w:val="ListParagraph"/>
        <w:numPr>
          <w:ilvl w:val="0"/>
          <w:numId w:val="9"/>
        </w:numPr>
        <w:spacing w:after="0" w:line="240" w:lineRule="auto"/>
      </w:pPr>
      <w:r w:rsidRPr="004774A2">
        <w:t>Conduct Zoo-Based Husbandry</w:t>
      </w:r>
      <w:r w:rsidR="00F45FD0">
        <w:t xml:space="preserve"> (10.1.1 – Propagation and Stocking)</w:t>
      </w:r>
    </w:p>
    <w:p w:rsidR="004774A2" w:rsidRPr="004774A2" w:rsidRDefault="004774A2" w:rsidP="00195991">
      <w:pPr>
        <w:pStyle w:val="ListParagraph"/>
        <w:numPr>
          <w:ilvl w:val="0"/>
          <w:numId w:val="9"/>
        </w:numPr>
        <w:spacing w:after="0" w:line="240" w:lineRule="auto"/>
      </w:pPr>
      <w:r w:rsidRPr="004774A2">
        <w:t>Evaluate Enclosure-Based Husbandry</w:t>
      </w:r>
      <w:r w:rsidR="00F45FD0">
        <w:t xml:space="preserve"> (10.1.1 – Propagation and Stocking)</w:t>
      </w:r>
    </w:p>
    <w:p w:rsidR="004774A2" w:rsidRPr="004774A2" w:rsidRDefault="004774A2" w:rsidP="00195991">
      <w:pPr>
        <w:pStyle w:val="ListParagraph"/>
        <w:numPr>
          <w:ilvl w:val="0"/>
          <w:numId w:val="9"/>
        </w:numPr>
        <w:spacing w:after="0" w:line="240" w:lineRule="auto"/>
      </w:pPr>
      <w:r w:rsidRPr="004774A2">
        <w:t>Manage Island Colony or Colonies</w:t>
      </w:r>
      <w:r w:rsidR="00BE4C60">
        <w:t xml:space="preserve"> (10.1.1 – Propagation and Stocking, 10.1.3 - Translocation</w:t>
      </w:r>
    </w:p>
    <w:p w:rsidR="004774A2" w:rsidRPr="004774A2" w:rsidRDefault="004774A2" w:rsidP="00195991">
      <w:pPr>
        <w:pStyle w:val="ListParagraph"/>
        <w:numPr>
          <w:ilvl w:val="0"/>
          <w:numId w:val="9"/>
        </w:numPr>
        <w:spacing w:after="0" w:line="240" w:lineRule="auto"/>
      </w:pPr>
      <w:r w:rsidRPr="004774A2">
        <w:t>Release NEC to Augment or Establish Populations</w:t>
      </w:r>
      <w:r w:rsidR="00F45FD0">
        <w:t xml:space="preserve"> (10.1.1 – Propagation and Stocking)</w:t>
      </w:r>
    </w:p>
    <w:p w:rsidR="004774A2" w:rsidRPr="004774A2" w:rsidRDefault="004774A2" w:rsidP="00195991">
      <w:pPr>
        <w:pStyle w:val="ListParagraph"/>
        <w:numPr>
          <w:ilvl w:val="0"/>
          <w:numId w:val="9"/>
        </w:numPr>
        <w:spacing w:after="0" w:line="240" w:lineRule="auto"/>
      </w:pPr>
      <w:r w:rsidRPr="004774A2">
        <w:t>Manage Eastern Cottontails</w:t>
      </w:r>
      <w:r w:rsidR="00F45FD0">
        <w:t xml:space="preserve"> (2.8 – Invasive Species Control)</w:t>
      </w:r>
    </w:p>
    <w:p w:rsidR="004774A2" w:rsidRPr="004774A2" w:rsidRDefault="004774A2" w:rsidP="00195991">
      <w:pPr>
        <w:pStyle w:val="ListParagraph"/>
        <w:numPr>
          <w:ilvl w:val="0"/>
          <w:numId w:val="9"/>
        </w:numPr>
        <w:spacing w:after="0" w:line="240" w:lineRule="auto"/>
      </w:pPr>
      <w:r w:rsidRPr="004774A2">
        <w:t>Manage Predators</w:t>
      </w:r>
      <w:r w:rsidR="00F45FD0">
        <w:t xml:space="preserve"> </w:t>
      </w:r>
      <w:r w:rsidR="00F452C3">
        <w:t>(2.13 – Wildlife Damage Management)</w:t>
      </w:r>
    </w:p>
    <w:p w:rsidR="004774A2" w:rsidRPr="004774A2" w:rsidRDefault="004774A2" w:rsidP="00195991">
      <w:pPr>
        <w:pStyle w:val="ListParagraph"/>
        <w:numPr>
          <w:ilvl w:val="0"/>
          <w:numId w:val="9"/>
        </w:numPr>
        <w:spacing w:after="0" w:line="240" w:lineRule="auto"/>
      </w:pPr>
      <w:r w:rsidRPr="004774A2">
        <w:t>Manage Disease</w:t>
      </w:r>
      <w:r w:rsidR="002F2859">
        <w:t xml:space="preserve"> (2.14 – Wildlife Disease Management)</w:t>
      </w:r>
    </w:p>
    <w:p w:rsidR="004774A2" w:rsidRPr="004774A2" w:rsidRDefault="004774A2" w:rsidP="00195991">
      <w:pPr>
        <w:pStyle w:val="ListParagraph"/>
        <w:numPr>
          <w:ilvl w:val="0"/>
          <w:numId w:val="9"/>
        </w:numPr>
        <w:spacing w:after="0" w:line="240" w:lineRule="auto"/>
      </w:pPr>
      <w:r w:rsidRPr="004774A2">
        <w:t>Manage hunting</w:t>
      </w:r>
      <w:r w:rsidR="00F452C3">
        <w:t xml:space="preserve"> (4.1.2 – Hunter Education)</w:t>
      </w:r>
    </w:p>
    <w:p w:rsidR="00CD468C" w:rsidRDefault="004774A2" w:rsidP="00F452C3">
      <w:pPr>
        <w:pStyle w:val="ListParagraph"/>
        <w:numPr>
          <w:ilvl w:val="0"/>
          <w:numId w:val="9"/>
        </w:numPr>
        <w:spacing w:after="0" w:line="240" w:lineRule="auto"/>
      </w:pPr>
      <w:r w:rsidRPr="004774A2">
        <w:t>Reduce Predation</w:t>
      </w:r>
      <w:r w:rsidR="00F452C3">
        <w:t xml:space="preserve"> (2.13 – Wildlife Damage Management)</w:t>
      </w:r>
    </w:p>
    <w:p w:rsidR="00CD468C" w:rsidRDefault="00CD468C" w:rsidP="00195991">
      <w:pPr>
        <w:spacing w:after="0" w:line="240" w:lineRule="auto"/>
      </w:pPr>
    </w:p>
    <w:p w:rsidR="00CD468C" w:rsidRDefault="00CD468C" w:rsidP="00195991">
      <w:pPr>
        <w:spacing w:after="0" w:line="240" w:lineRule="auto"/>
      </w:pPr>
      <w:r>
        <w:t xml:space="preserve">Action: Establish the capacity to create and manage 35,900 acres of habitat for NEC by 2020.  </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lastRenderedPageBreak/>
        <w:t xml:space="preserve">Species:  </w:t>
      </w:r>
      <w:r>
        <w:rPr>
          <w:rFonts w:eastAsia="Times New Roman" w:cs="Times New Roman"/>
          <w:color w:val="000000"/>
        </w:rPr>
        <w:t>New England cottontail (</w:t>
      </w:r>
      <w:proofErr w:type="spellStart"/>
      <w:r w:rsidRPr="00801939">
        <w:rPr>
          <w:rFonts w:eastAsia="Times New Roman" w:cs="Times New Roman"/>
          <w:i/>
          <w:color w:val="000000"/>
        </w:rPr>
        <w:t>Sylvilagus</w:t>
      </w:r>
      <w:proofErr w:type="spellEnd"/>
      <w:r w:rsidRPr="00801939">
        <w:rPr>
          <w:rFonts w:eastAsia="Times New Roman" w:cs="Times New Roman"/>
          <w:i/>
          <w:color w:val="000000"/>
        </w:rPr>
        <w:t xml:space="preserve"> </w:t>
      </w:r>
      <w:proofErr w:type="spellStart"/>
      <w:r w:rsidRPr="00801939">
        <w:rPr>
          <w:rFonts w:eastAsia="Times New Roman" w:cs="Times New Roman"/>
          <w:i/>
          <w:color w:val="000000"/>
        </w:rPr>
        <w:t>transitionalis</w:t>
      </w:r>
      <w:proofErr w:type="spellEnd"/>
      <w:r>
        <w:rPr>
          <w:rFonts w:eastAsia="Times New Roman" w:cs="Times New Roman"/>
          <w:color w:val="000000"/>
        </w:rPr>
        <w:t>)</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2.C.1 – Grassland and Shrubland</w:t>
      </w:r>
    </w:p>
    <w:p w:rsidR="0015281E" w:rsidRPr="002276CF" w:rsidRDefault="00617C42" w:rsidP="0015281E">
      <w:pPr>
        <w:spacing w:after="0" w:line="240" w:lineRule="auto"/>
        <w:rPr>
          <w:rFonts w:eastAsia="Times New Roman" w:cs="Times New Roman"/>
          <w:color w:val="000000"/>
        </w:rPr>
      </w:pPr>
      <w:r>
        <w:rPr>
          <w:rFonts w:eastAsia="Times New Roman" w:cs="Times New Roman"/>
          <w:color w:val="000000"/>
        </w:rPr>
        <w:t>TRACS</w:t>
      </w:r>
      <w:r w:rsidR="0015281E" w:rsidRPr="002276CF">
        <w:rPr>
          <w:rFonts w:eastAsia="Times New Roman" w:cs="Times New Roman"/>
          <w:color w:val="000000"/>
        </w:rPr>
        <w:t xml:space="preserve"> Level 1:  </w:t>
      </w:r>
      <w:r w:rsidR="00892DF1">
        <w:rPr>
          <w:rFonts w:eastAsia="Times New Roman" w:cs="Times New Roman"/>
          <w:color w:val="000000"/>
        </w:rPr>
        <w:t xml:space="preserve">1- Coordination and Administration, 2 – Direct Management of Natural Resources, </w:t>
      </w:r>
      <w:r w:rsidR="0015281E">
        <w:rPr>
          <w:rFonts w:eastAsia="Times New Roman" w:cs="Times New Roman"/>
          <w:color w:val="000000"/>
        </w:rPr>
        <w:t>3 – Data Collection and Analysis</w:t>
      </w:r>
      <w:r w:rsidR="00892DF1">
        <w:rPr>
          <w:rFonts w:eastAsia="Times New Roman" w:cs="Times New Roman"/>
          <w:color w:val="000000"/>
        </w:rPr>
        <w:t>, 8 - Outreach</w:t>
      </w:r>
    </w:p>
    <w:p w:rsidR="0015281E" w:rsidRPr="003F78FA" w:rsidRDefault="00617C42" w:rsidP="0015281E">
      <w:pPr>
        <w:autoSpaceDE w:val="0"/>
        <w:autoSpaceDN w:val="0"/>
        <w:adjustRightInd w:val="0"/>
        <w:spacing w:after="0" w:line="240" w:lineRule="auto"/>
        <w:rPr>
          <w:rFonts w:cs="TimesNewRoman,Bold"/>
          <w:bCs/>
        </w:rPr>
      </w:pPr>
      <w:r>
        <w:rPr>
          <w:rFonts w:eastAsia="Times New Roman" w:cs="Times New Roman"/>
          <w:color w:val="000000"/>
        </w:rPr>
        <w:t>TRACS</w:t>
      </w:r>
      <w:r w:rsidR="0015281E" w:rsidRPr="002276CF">
        <w:rPr>
          <w:rFonts w:eastAsia="Times New Roman" w:cs="Times New Roman"/>
          <w:color w:val="000000"/>
        </w:rPr>
        <w:t xml:space="preserve"> Actions:  </w:t>
      </w:r>
    </w:p>
    <w:p w:rsidR="0015281E" w:rsidRDefault="0015281E" w:rsidP="00195991">
      <w:pPr>
        <w:spacing w:after="0" w:line="240" w:lineRule="auto"/>
      </w:pPr>
    </w:p>
    <w:p w:rsidR="00CD468C" w:rsidRPr="00CD468C" w:rsidRDefault="00CD468C" w:rsidP="00195991">
      <w:pPr>
        <w:pStyle w:val="ListParagraph"/>
        <w:numPr>
          <w:ilvl w:val="0"/>
          <w:numId w:val="9"/>
        </w:numPr>
        <w:spacing w:after="0" w:line="240" w:lineRule="auto"/>
      </w:pPr>
      <w:r w:rsidRPr="00CD468C">
        <w:t>Create Demonstration Areas</w:t>
      </w:r>
      <w:r w:rsidR="00892DF1">
        <w:t xml:space="preserve"> (2.1.1 – Habitat Conversion, 8.3 – Program/sub-program Outreach)</w:t>
      </w:r>
    </w:p>
    <w:p w:rsidR="00CD468C" w:rsidRPr="00CD468C" w:rsidRDefault="00CD468C" w:rsidP="00195991">
      <w:pPr>
        <w:pStyle w:val="ListParagraph"/>
        <w:numPr>
          <w:ilvl w:val="0"/>
          <w:numId w:val="9"/>
        </w:numPr>
        <w:spacing w:after="0" w:line="240" w:lineRule="auto"/>
      </w:pPr>
      <w:r w:rsidRPr="00CD468C">
        <w:t>Develop Site-Specific Management Plans</w:t>
      </w:r>
      <w:r w:rsidR="00892DF1">
        <w:t xml:space="preserve"> (9.3.3 – Habitat Management Planning) </w:t>
      </w:r>
    </w:p>
    <w:p w:rsidR="00CD468C" w:rsidRPr="00CD468C" w:rsidRDefault="00CD468C" w:rsidP="00195991">
      <w:pPr>
        <w:pStyle w:val="ListParagraph"/>
        <w:numPr>
          <w:ilvl w:val="0"/>
          <w:numId w:val="9"/>
        </w:numPr>
        <w:spacing w:after="0" w:line="240" w:lineRule="auto"/>
      </w:pPr>
      <w:r w:rsidRPr="00CD468C">
        <w:t>Coordinate with National Wildlife Refuges</w:t>
      </w:r>
      <w:r w:rsidR="00892DF1">
        <w:t xml:space="preserve"> (1.1.2 – Program/project Administrative Support)</w:t>
      </w:r>
    </w:p>
    <w:p w:rsidR="00CD468C" w:rsidRPr="00CD468C" w:rsidRDefault="00CD468C" w:rsidP="00195991">
      <w:pPr>
        <w:pStyle w:val="ListParagraph"/>
        <w:numPr>
          <w:ilvl w:val="0"/>
          <w:numId w:val="9"/>
        </w:numPr>
        <w:spacing w:after="0" w:line="240" w:lineRule="auto"/>
      </w:pPr>
      <w:r w:rsidRPr="00CD468C">
        <w:t xml:space="preserve">Coordinate with National Estuarine Research Reserves </w:t>
      </w:r>
      <w:r w:rsidR="00892DF1">
        <w:t>(1.1.2 – Program/project Administrative Support)</w:t>
      </w:r>
    </w:p>
    <w:p w:rsidR="00CD468C" w:rsidRPr="00CD468C" w:rsidRDefault="00CD468C" w:rsidP="00195991">
      <w:pPr>
        <w:pStyle w:val="ListParagraph"/>
        <w:numPr>
          <w:ilvl w:val="0"/>
          <w:numId w:val="9"/>
        </w:numPr>
        <w:spacing w:after="0" w:line="240" w:lineRule="auto"/>
      </w:pPr>
      <w:r w:rsidRPr="00CD468C">
        <w:t>Create Habitat on Private Land through Farm Bill Funding</w:t>
      </w:r>
      <w:r w:rsidR="00892DF1">
        <w:t xml:space="preserve"> (2.1.1 – Habitat Conversion)</w:t>
      </w:r>
    </w:p>
    <w:p w:rsidR="00CD468C" w:rsidRPr="00CD468C" w:rsidRDefault="00CD468C" w:rsidP="00195991">
      <w:pPr>
        <w:pStyle w:val="ListParagraph"/>
        <w:numPr>
          <w:ilvl w:val="0"/>
          <w:numId w:val="9"/>
        </w:numPr>
        <w:spacing w:after="0" w:line="240" w:lineRule="auto"/>
      </w:pPr>
      <w:r w:rsidRPr="00CD468C">
        <w:t>Create Habitat on Private Lands Not Eligible for Farm Bill Funding</w:t>
      </w:r>
      <w:r w:rsidR="00892DF1">
        <w:t xml:space="preserve">(2.1.1 – Habitat Conversion) </w:t>
      </w:r>
    </w:p>
    <w:p w:rsidR="00CD468C" w:rsidRPr="00CD468C" w:rsidRDefault="00CD468C" w:rsidP="00195991">
      <w:pPr>
        <w:pStyle w:val="ListParagraph"/>
        <w:numPr>
          <w:ilvl w:val="0"/>
          <w:numId w:val="9"/>
        </w:numPr>
        <w:spacing w:after="0" w:line="240" w:lineRule="auto"/>
      </w:pPr>
      <w:r w:rsidRPr="00CD468C">
        <w:t>Create Habitat on Municipal Land</w:t>
      </w:r>
      <w:r w:rsidR="00892DF1">
        <w:t xml:space="preserve"> (2.1.1 – Habitat Conversion)</w:t>
      </w:r>
    </w:p>
    <w:p w:rsidR="00CD468C" w:rsidRPr="00CD468C" w:rsidRDefault="00CD468C" w:rsidP="00195991">
      <w:pPr>
        <w:pStyle w:val="ListParagraph"/>
        <w:numPr>
          <w:ilvl w:val="0"/>
          <w:numId w:val="9"/>
        </w:numPr>
        <w:spacing w:after="0" w:line="240" w:lineRule="auto"/>
      </w:pPr>
      <w:r w:rsidRPr="00CD468C">
        <w:t>Create Habitat on State Land</w:t>
      </w:r>
      <w:r w:rsidR="00892DF1">
        <w:t xml:space="preserve"> (2.1.1 – Habitat Conversion)</w:t>
      </w:r>
    </w:p>
    <w:p w:rsidR="00CD468C" w:rsidRPr="00CD468C" w:rsidRDefault="00CD468C" w:rsidP="002F2859">
      <w:pPr>
        <w:pStyle w:val="ListParagraph"/>
        <w:numPr>
          <w:ilvl w:val="0"/>
          <w:numId w:val="9"/>
        </w:numPr>
        <w:spacing w:after="0" w:line="240" w:lineRule="auto"/>
      </w:pPr>
      <w:r w:rsidRPr="00CD468C">
        <w:t>Create Habitat on Federal Land</w:t>
      </w:r>
      <w:r w:rsidRPr="00CD468C" w:rsidDel="00860DB2">
        <w:t xml:space="preserve"> </w:t>
      </w:r>
      <w:r w:rsidR="00892DF1">
        <w:t>(2.1.1 – Habitat Conversion)</w:t>
      </w:r>
    </w:p>
    <w:p w:rsidR="00CD468C" w:rsidRPr="00CD468C" w:rsidRDefault="00CD468C" w:rsidP="00195991">
      <w:pPr>
        <w:pStyle w:val="ListParagraph"/>
        <w:numPr>
          <w:ilvl w:val="0"/>
          <w:numId w:val="9"/>
        </w:numPr>
        <w:spacing w:after="0" w:line="240" w:lineRule="auto"/>
      </w:pPr>
      <w:r w:rsidRPr="00CD468C">
        <w:t>Manage Habitat Through Prescribed Burning</w:t>
      </w:r>
      <w:r w:rsidR="00892DF1">
        <w:t xml:space="preserve"> (2.3.3 Prescribed Burning)</w:t>
      </w:r>
    </w:p>
    <w:p w:rsidR="00CD468C" w:rsidRPr="00CD468C" w:rsidRDefault="00CD468C" w:rsidP="00195991">
      <w:pPr>
        <w:pStyle w:val="ListParagraph"/>
        <w:numPr>
          <w:ilvl w:val="0"/>
          <w:numId w:val="9"/>
        </w:numPr>
        <w:spacing w:after="0" w:line="240" w:lineRule="auto"/>
      </w:pPr>
      <w:r w:rsidRPr="00CD468C">
        <w:t>Refine Best Management Practices for Making NEC Habitat</w:t>
      </w:r>
      <w:r w:rsidR="00892DF1">
        <w:t xml:space="preserve"> (3.5.3 – Habitat Restoration Methods)</w:t>
      </w:r>
    </w:p>
    <w:p w:rsidR="00CD468C" w:rsidRPr="00CD468C" w:rsidRDefault="00CD468C" w:rsidP="00195991">
      <w:pPr>
        <w:pStyle w:val="ListParagraph"/>
        <w:numPr>
          <w:ilvl w:val="0"/>
          <w:numId w:val="9"/>
        </w:numPr>
        <w:spacing w:after="0" w:line="240" w:lineRule="auto"/>
      </w:pPr>
      <w:r w:rsidRPr="00CD468C">
        <w:t>Manage Contracts and Vendors</w:t>
      </w:r>
      <w:r w:rsidR="00892DF1">
        <w:t xml:space="preserve"> (Program/project Administrative Support)</w:t>
      </w:r>
    </w:p>
    <w:p w:rsidR="00CD468C" w:rsidRDefault="00CD468C" w:rsidP="00195991">
      <w:pPr>
        <w:pStyle w:val="ListParagraph"/>
        <w:numPr>
          <w:ilvl w:val="0"/>
          <w:numId w:val="9"/>
        </w:numPr>
        <w:spacing w:after="0" w:line="240" w:lineRule="auto"/>
      </w:pPr>
      <w:r w:rsidRPr="00CD468C">
        <w:t>Implement Restoration (Acres) on Tribal Lands</w:t>
      </w:r>
      <w:r w:rsidR="00892DF1">
        <w:t xml:space="preserve"> (2.1.1 Habitat Conversion)</w:t>
      </w:r>
    </w:p>
    <w:p w:rsidR="00CD468C" w:rsidRDefault="00CD468C" w:rsidP="00195991">
      <w:pPr>
        <w:spacing w:after="0" w:line="240" w:lineRule="auto"/>
      </w:pPr>
    </w:p>
    <w:p w:rsidR="00CD468C" w:rsidRDefault="00CD468C" w:rsidP="00195991">
      <w:pPr>
        <w:spacing w:after="0" w:line="240" w:lineRule="auto"/>
      </w:pPr>
      <w:r>
        <w:t xml:space="preserve">Action: </w:t>
      </w:r>
      <w:r w:rsidR="004C4BB3">
        <w:t xml:space="preserve"> Establish a research program to address gaps in information and key uncertainties </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New England cottontail (</w:t>
      </w:r>
      <w:proofErr w:type="spellStart"/>
      <w:r w:rsidRPr="00801939">
        <w:rPr>
          <w:rFonts w:eastAsia="Times New Roman" w:cs="Times New Roman"/>
          <w:i/>
          <w:color w:val="000000"/>
        </w:rPr>
        <w:t>Sylvilagus</w:t>
      </w:r>
      <w:proofErr w:type="spellEnd"/>
      <w:r w:rsidRPr="00801939">
        <w:rPr>
          <w:rFonts w:eastAsia="Times New Roman" w:cs="Times New Roman"/>
          <w:i/>
          <w:color w:val="000000"/>
        </w:rPr>
        <w:t xml:space="preserve"> </w:t>
      </w:r>
      <w:proofErr w:type="spellStart"/>
      <w:r w:rsidRPr="00801939">
        <w:rPr>
          <w:rFonts w:eastAsia="Times New Roman" w:cs="Times New Roman"/>
          <w:i/>
          <w:color w:val="000000"/>
        </w:rPr>
        <w:t>transitionalis</w:t>
      </w:r>
      <w:proofErr w:type="spellEnd"/>
      <w:r>
        <w:rPr>
          <w:rFonts w:eastAsia="Times New Roman" w:cs="Times New Roman"/>
          <w:color w:val="000000"/>
        </w:rPr>
        <w:t>)</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2.C.1 – Grassland and Shrubland</w:t>
      </w:r>
    </w:p>
    <w:p w:rsidR="0015281E" w:rsidRPr="002276CF" w:rsidRDefault="00617C42" w:rsidP="0015281E">
      <w:pPr>
        <w:spacing w:after="0" w:line="240" w:lineRule="auto"/>
        <w:rPr>
          <w:rFonts w:eastAsia="Times New Roman" w:cs="Times New Roman"/>
          <w:color w:val="000000"/>
        </w:rPr>
      </w:pPr>
      <w:r>
        <w:rPr>
          <w:rFonts w:eastAsia="Times New Roman" w:cs="Times New Roman"/>
          <w:color w:val="000000"/>
        </w:rPr>
        <w:t>TRACS</w:t>
      </w:r>
      <w:r w:rsidR="0015281E" w:rsidRPr="002276CF">
        <w:rPr>
          <w:rFonts w:eastAsia="Times New Roman" w:cs="Times New Roman"/>
          <w:color w:val="000000"/>
        </w:rPr>
        <w:t xml:space="preserve"> Level 1:  </w:t>
      </w:r>
      <w:r w:rsidR="0015281E">
        <w:rPr>
          <w:rFonts w:eastAsia="Times New Roman" w:cs="Times New Roman"/>
          <w:color w:val="000000"/>
        </w:rPr>
        <w:t>3 – Data Collection and Analysis</w:t>
      </w:r>
    </w:p>
    <w:p w:rsidR="0015281E" w:rsidRPr="003F78FA" w:rsidRDefault="00617C42" w:rsidP="0015281E">
      <w:pPr>
        <w:autoSpaceDE w:val="0"/>
        <w:autoSpaceDN w:val="0"/>
        <w:adjustRightInd w:val="0"/>
        <w:spacing w:after="0" w:line="240" w:lineRule="auto"/>
        <w:rPr>
          <w:rFonts w:cs="TimesNewRoman,Bold"/>
          <w:bCs/>
        </w:rPr>
      </w:pPr>
      <w:r>
        <w:rPr>
          <w:rFonts w:eastAsia="Times New Roman" w:cs="Times New Roman"/>
          <w:color w:val="000000"/>
        </w:rPr>
        <w:t>TRACS</w:t>
      </w:r>
      <w:r w:rsidR="0015281E" w:rsidRPr="002276CF">
        <w:rPr>
          <w:rFonts w:eastAsia="Times New Roman" w:cs="Times New Roman"/>
          <w:color w:val="000000"/>
        </w:rPr>
        <w:t xml:space="preserve"> Actions:  </w:t>
      </w:r>
    </w:p>
    <w:p w:rsidR="0015281E" w:rsidRDefault="0015281E" w:rsidP="00195991">
      <w:pPr>
        <w:spacing w:after="0" w:line="240" w:lineRule="auto"/>
      </w:pPr>
    </w:p>
    <w:p w:rsidR="00CD468C" w:rsidRPr="00CD468C" w:rsidRDefault="00CD468C" w:rsidP="00195991">
      <w:pPr>
        <w:pStyle w:val="ListParagraph"/>
        <w:numPr>
          <w:ilvl w:val="0"/>
          <w:numId w:val="9"/>
        </w:numPr>
        <w:spacing w:after="0" w:line="240" w:lineRule="auto"/>
      </w:pPr>
      <w:r w:rsidRPr="00CD468C">
        <w:t>Determine NEC Demography</w:t>
      </w:r>
      <w:r w:rsidR="00C535D6">
        <w:t xml:space="preserve"> (3.2.2 – Age, Size and Sex Structure, 3.2.8 – Reproduction)</w:t>
      </w:r>
      <w:r w:rsidRPr="00CD468C">
        <w:t xml:space="preserve"> </w:t>
      </w:r>
    </w:p>
    <w:p w:rsidR="00CD468C" w:rsidRPr="00CD468C" w:rsidRDefault="00CD468C" w:rsidP="00195991">
      <w:pPr>
        <w:pStyle w:val="ListParagraph"/>
        <w:numPr>
          <w:ilvl w:val="0"/>
          <w:numId w:val="9"/>
        </w:numPr>
        <w:spacing w:after="0" w:line="240" w:lineRule="auto"/>
      </w:pPr>
      <w:r w:rsidRPr="00CD468C">
        <w:t>Determine NEC Distribution and Abundance</w:t>
      </w:r>
      <w:r w:rsidR="00C535D6">
        <w:t xml:space="preserve"> (3.2.1 – Abundance, 3.2.3 – Baseline Inventory)</w:t>
      </w:r>
    </w:p>
    <w:p w:rsidR="00CD468C" w:rsidRPr="00CD468C" w:rsidRDefault="00CD468C" w:rsidP="00195991">
      <w:pPr>
        <w:pStyle w:val="ListParagraph"/>
        <w:numPr>
          <w:ilvl w:val="0"/>
          <w:numId w:val="9"/>
        </w:numPr>
        <w:spacing w:after="0" w:line="240" w:lineRule="auto"/>
      </w:pPr>
      <w:r w:rsidRPr="00CD468C">
        <w:t>Study NEC/Eastern Cottontail Interaction</w:t>
      </w:r>
      <w:r w:rsidR="000E3AD9">
        <w:t xml:space="preserve"> (3.5.4 – Fish and Wildlife Research, Survey and Management Techniques)</w:t>
      </w:r>
    </w:p>
    <w:p w:rsidR="00CD468C" w:rsidRPr="00CD468C" w:rsidRDefault="00CD468C" w:rsidP="000E3AD9">
      <w:pPr>
        <w:pStyle w:val="ListParagraph"/>
        <w:numPr>
          <w:ilvl w:val="0"/>
          <w:numId w:val="9"/>
        </w:numPr>
        <w:spacing w:after="0" w:line="240" w:lineRule="auto"/>
      </w:pPr>
      <w:r w:rsidRPr="00CD468C">
        <w:t>Investigate Habitat Ecology</w:t>
      </w:r>
      <w:r w:rsidR="000E3AD9">
        <w:t xml:space="preserve"> (3.5.4 – Fish and Wildlife Research, Survey and Management Techniques)</w:t>
      </w:r>
    </w:p>
    <w:p w:rsidR="00CD468C" w:rsidRPr="00CD468C" w:rsidRDefault="00CD468C" w:rsidP="00195991">
      <w:pPr>
        <w:pStyle w:val="ListParagraph"/>
        <w:numPr>
          <w:ilvl w:val="0"/>
          <w:numId w:val="9"/>
        </w:numPr>
        <w:spacing w:after="0" w:line="240" w:lineRule="auto"/>
      </w:pPr>
      <w:r w:rsidRPr="00CD468C">
        <w:t>Study NEC Taxonomy and Genetics</w:t>
      </w:r>
      <w:r w:rsidR="00C535D6">
        <w:t xml:space="preserve"> (3.2.5 – Genetics)</w:t>
      </w:r>
    </w:p>
    <w:p w:rsidR="0015281E" w:rsidRDefault="00CD468C" w:rsidP="0015281E">
      <w:pPr>
        <w:pStyle w:val="ListParagraph"/>
        <w:numPr>
          <w:ilvl w:val="0"/>
          <w:numId w:val="9"/>
        </w:numPr>
        <w:autoSpaceDE w:val="0"/>
        <w:autoSpaceDN w:val="0"/>
        <w:adjustRightInd w:val="0"/>
        <w:spacing w:after="0" w:line="240" w:lineRule="auto"/>
      </w:pPr>
      <w:r w:rsidRPr="00CD468C">
        <w:t>Test Management Assumptions</w:t>
      </w:r>
      <w:r w:rsidR="000E3AD9">
        <w:t xml:space="preserve"> (3.5.3</w:t>
      </w:r>
      <w:r w:rsidR="00C535D6">
        <w:t xml:space="preserve"> </w:t>
      </w:r>
      <w:r w:rsidR="000E3AD9">
        <w:t>–</w:t>
      </w:r>
      <w:r w:rsidR="00C535D6">
        <w:t xml:space="preserve"> </w:t>
      </w:r>
      <w:r w:rsidR="000E3AD9">
        <w:t>Habitat Restoration Methods, 3.5.4 – Fish and Wildlife Research, Survey and Management Techniques)</w:t>
      </w:r>
    </w:p>
    <w:p w:rsidR="004C4BB3" w:rsidRDefault="004C4BB3" w:rsidP="00195991">
      <w:pPr>
        <w:autoSpaceDE w:val="0"/>
        <w:autoSpaceDN w:val="0"/>
        <w:adjustRightInd w:val="0"/>
        <w:spacing w:after="0" w:line="240" w:lineRule="auto"/>
      </w:pPr>
    </w:p>
    <w:p w:rsidR="00320742" w:rsidRDefault="00320742" w:rsidP="00195991">
      <w:pPr>
        <w:autoSpaceDE w:val="0"/>
        <w:autoSpaceDN w:val="0"/>
        <w:adjustRightInd w:val="0"/>
        <w:spacing w:after="0" w:line="240" w:lineRule="auto"/>
      </w:pPr>
      <w:r>
        <w:t xml:space="preserve">Action: </w:t>
      </w:r>
      <w:r w:rsidR="00F73B2F">
        <w:t>Establish an outreach and education program</w:t>
      </w:r>
      <w:r w:rsidR="00184911">
        <w:t xml:space="preserve"> to keep partners and the public informed, to garner political support for NEC conservation and to minimize social barriers</w:t>
      </w:r>
      <w:r w:rsidR="00195991">
        <w:t xml:space="preserve"> to creating NEC habitat.</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New England cottontail (</w:t>
      </w:r>
      <w:proofErr w:type="spellStart"/>
      <w:r w:rsidRPr="00801939">
        <w:rPr>
          <w:rFonts w:eastAsia="Times New Roman" w:cs="Times New Roman"/>
          <w:i/>
          <w:color w:val="000000"/>
        </w:rPr>
        <w:t>Sylvilagus</w:t>
      </w:r>
      <w:proofErr w:type="spellEnd"/>
      <w:r w:rsidRPr="00801939">
        <w:rPr>
          <w:rFonts w:eastAsia="Times New Roman" w:cs="Times New Roman"/>
          <w:i/>
          <w:color w:val="000000"/>
        </w:rPr>
        <w:t xml:space="preserve"> </w:t>
      </w:r>
      <w:proofErr w:type="spellStart"/>
      <w:r w:rsidRPr="00801939">
        <w:rPr>
          <w:rFonts w:eastAsia="Times New Roman" w:cs="Times New Roman"/>
          <w:i/>
          <w:color w:val="000000"/>
        </w:rPr>
        <w:t>transitionalis</w:t>
      </w:r>
      <w:proofErr w:type="spellEnd"/>
      <w:r>
        <w:rPr>
          <w:rFonts w:eastAsia="Times New Roman" w:cs="Times New Roman"/>
          <w:color w:val="000000"/>
        </w:rPr>
        <w:t>)</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2.C.1 – Grassland and Shrubland</w:t>
      </w:r>
    </w:p>
    <w:p w:rsidR="0015281E" w:rsidRPr="002276CF" w:rsidRDefault="00617C42" w:rsidP="0015281E">
      <w:pPr>
        <w:spacing w:after="0" w:line="240" w:lineRule="auto"/>
        <w:rPr>
          <w:rFonts w:eastAsia="Times New Roman" w:cs="Times New Roman"/>
          <w:color w:val="000000"/>
        </w:rPr>
      </w:pPr>
      <w:r>
        <w:rPr>
          <w:rFonts w:eastAsia="Times New Roman" w:cs="Times New Roman"/>
          <w:color w:val="000000"/>
        </w:rPr>
        <w:t>TRACS</w:t>
      </w:r>
      <w:r w:rsidR="0015281E" w:rsidRPr="002276CF">
        <w:rPr>
          <w:rFonts w:eastAsia="Times New Roman" w:cs="Times New Roman"/>
          <w:color w:val="000000"/>
        </w:rPr>
        <w:t xml:space="preserve"> Level 1:  </w:t>
      </w:r>
      <w:r w:rsidR="00C62806">
        <w:rPr>
          <w:rFonts w:eastAsia="Times New Roman" w:cs="Times New Roman"/>
          <w:color w:val="000000"/>
        </w:rPr>
        <w:t>8 – Outreach</w:t>
      </w:r>
    </w:p>
    <w:p w:rsidR="0015281E" w:rsidRPr="003F78FA" w:rsidRDefault="00617C42" w:rsidP="0015281E">
      <w:pPr>
        <w:autoSpaceDE w:val="0"/>
        <w:autoSpaceDN w:val="0"/>
        <w:adjustRightInd w:val="0"/>
        <w:spacing w:after="0" w:line="240" w:lineRule="auto"/>
        <w:rPr>
          <w:rFonts w:cs="TimesNewRoman,Bold"/>
          <w:bCs/>
        </w:rPr>
      </w:pPr>
      <w:r>
        <w:rPr>
          <w:rFonts w:eastAsia="Times New Roman" w:cs="Times New Roman"/>
          <w:color w:val="000000"/>
        </w:rPr>
        <w:t>TRACS</w:t>
      </w:r>
      <w:r w:rsidR="0015281E" w:rsidRPr="002276CF">
        <w:rPr>
          <w:rFonts w:eastAsia="Times New Roman" w:cs="Times New Roman"/>
          <w:color w:val="000000"/>
        </w:rPr>
        <w:t xml:space="preserve"> Actions:  </w:t>
      </w:r>
    </w:p>
    <w:p w:rsidR="0015281E" w:rsidRDefault="0015281E" w:rsidP="00195991">
      <w:pPr>
        <w:autoSpaceDE w:val="0"/>
        <w:autoSpaceDN w:val="0"/>
        <w:adjustRightInd w:val="0"/>
        <w:spacing w:after="0" w:line="240" w:lineRule="auto"/>
      </w:pPr>
    </w:p>
    <w:p w:rsidR="00320742" w:rsidRPr="00320742" w:rsidRDefault="00320742" w:rsidP="00195991">
      <w:pPr>
        <w:pStyle w:val="ListParagraph"/>
        <w:numPr>
          <w:ilvl w:val="0"/>
          <w:numId w:val="9"/>
        </w:numPr>
        <w:spacing w:after="0" w:line="240" w:lineRule="auto"/>
      </w:pPr>
      <w:r w:rsidRPr="00320742">
        <w:lastRenderedPageBreak/>
        <w:t xml:space="preserve"> Develop an Outreach Strategy </w:t>
      </w:r>
      <w:r w:rsidR="00C62806">
        <w:t>(8.3 - Program/sub-program Outreach)</w:t>
      </w:r>
    </w:p>
    <w:p w:rsidR="00320742" w:rsidRPr="00320742" w:rsidRDefault="00320742" w:rsidP="00195991">
      <w:pPr>
        <w:pStyle w:val="ListParagraph"/>
        <w:numPr>
          <w:ilvl w:val="0"/>
          <w:numId w:val="9"/>
        </w:numPr>
        <w:spacing w:after="0" w:line="240" w:lineRule="auto"/>
      </w:pPr>
      <w:r w:rsidRPr="00320742">
        <w:t>Develop and Maintain a Website</w:t>
      </w:r>
      <w:r w:rsidR="00C62806">
        <w:t xml:space="preserve"> (8.3 - Program/sub-program Outreach)</w:t>
      </w:r>
    </w:p>
    <w:p w:rsidR="00320742" w:rsidRPr="00320742" w:rsidRDefault="00320742" w:rsidP="00195991">
      <w:pPr>
        <w:pStyle w:val="ListParagraph"/>
        <w:numPr>
          <w:ilvl w:val="0"/>
          <w:numId w:val="9"/>
        </w:numPr>
        <w:spacing w:after="0" w:line="240" w:lineRule="auto"/>
      </w:pPr>
      <w:r w:rsidRPr="00320742">
        <w:t>Develop Communications Products to Explain and Further NEC Conservation</w:t>
      </w:r>
      <w:r w:rsidR="00C62806">
        <w:t xml:space="preserve"> (8.3 - Program/sub-program Outreach)</w:t>
      </w:r>
    </w:p>
    <w:p w:rsidR="00320742" w:rsidRPr="00320742" w:rsidRDefault="00320742" w:rsidP="00195991">
      <w:pPr>
        <w:pStyle w:val="ListParagraph"/>
        <w:numPr>
          <w:ilvl w:val="0"/>
          <w:numId w:val="9"/>
        </w:numPr>
        <w:spacing w:after="0" w:line="240" w:lineRule="auto"/>
      </w:pPr>
      <w:r w:rsidRPr="00320742">
        <w:t>Direct Outreach Efforts to NEC Focus Areas</w:t>
      </w:r>
      <w:r w:rsidR="00C62806">
        <w:t xml:space="preserve"> (8.3 - Program/sub-program Outreach)</w:t>
      </w:r>
    </w:p>
    <w:p w:rsidR="00320742" w:rsidRDefault="00320742" w:rsidP="00195991">
      <w:pPr>
        <w:pStyle w:val="ListParagraph"/>
        <w:numPr>
          <w:ilvl w:val="0"/>
          <w:numId w:val="9"/>
        </w:numPr>
        <w:spacing w:after="0" w:line="240" w:lineRule="auto"/>
      </w:pPr>
      <w:r w:rsidRPr="00320742">
        <w:t>Target Outreach to Key Audiences</w:t>
      </w:r>
      <w:r w:rsidR="00C62806">
        <w:t xml:space="preserve"> (8.3 - Program/sub-program Outreach)</w:t>
      </w:r>
    </w:p>
    <w:p w:rsidR="00F73B2F" w:rsidRDefault="00F73B2F" w:rsidP="00195991">
      <w:pPr>
        <w:spacing w:after="0" w:line="240" w:lineRule="auto"/>
      </w:pPr>
    </w:p>
    <w:p w:rsidR="00195991" w:rsidRDefault="00195991" w:rsidP="00195991">
      <w:pPr>
        <w:spacing w:after="0" w:line="240" w:lineRule="auto"/>
      </w:pPr>
      <w:r>
        <w:t>Action:</w:t>
      </w:r>
      <w:r w:rsidR="00200E99">
        <w:t xml:space="preserve"> Establish partnerships and funding sources for land acquisition to benefit NEC management efforts.</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Species:  </w:t>
      </w:r>
      <w:r>
        <w:rPr>
          <w:rFonts w:eastAsia="Times New Roman" w:cs="Times New Roman"/>
          <w:color w:val="000000"/>
        </w:rPr>
        <w:t>New England cottontail (</w:t>
      </w:r>
      <w:proofErr w:type="spellStart"/>
      <w:r w:rsidRPr="00801939">
        <w:rPr>
          <w:rFonts w:eastAsia="Times New Roman" w:cs="Times New Roman"/>
          <w:i/>
          <w:color w:val="000000"/>
        </w:rPr>
        <w:t>Sylvilagus</w:t>
      </w:r>
      <w:proofErr w:type="spellEnd"/>
      <w:r w:rsidRPr="00801939">
        <w:rPr>
          <w:rFonts w:eastAsia="Times New Roman" w:cs="Times New Roman"/>
          <w:i/>
          <w:color w:val="000000"/>
        </w:rPr>
        <w:t xml:space="preserve"> </w:t>
      </w:r>
      <w:proofErr w:type="spellStart"/>
      <w:r w:rsidRPr="00801939">
        <w:rPr>
          <w:rFonts w:eastAsia="Times New Roman" w:cs="Times New Roman"/>
          <w:i/>
          <w:color w:val="000000"/>
        </w:rPr>
        <w:t>transitionalis</w:t>
      </w:r>
      <w:proofErr w:type="spellEnd"/>
      <w:r>
        <w:rPr>
          <w:rFonts w:eastAsia="Times New Roman" w:cs="Times New Roman"/>
          <w:color w:val="000000"/>
        </w:rPr>
        <w:t>)</w:t>
      </w:r>
    </w:p>
    <w:p w:rsidR="0015281E" w:rsidRPr="002276CF" w:rsidRDefault="0015281E" w:rsidP="0015281E">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2.C.1 – Grassland and Shrubland</w:t>
      </w:r>
    </w:p>
    <w:p w:rsidR="004F76AF" w:rsidRDefault="00617C42" w:rsidP="004F76AF">
      <w:pPr>
        <w:spacing w:after="0"/>
        <w:rPr>
          <w:rFonts w:ascii="Arial" w:eastAsia="Times New Roman" w:hAnsi="Arial" w:cs="Arial"/>
          <w:sz w:val="20"/>
          <w:szCs w:val="20"/>
        </w:rPr>
      </w:pPr>
      <w:r>
        <w:rPr>
          <w:rFonts w:eastAsia="Times New Roman" w:cs="Times New Roman"/>
          <w:color w:val="000000"/>
        </w:rPr>
        <w:t>TRACS</w:t>
      </w:r>
      <w:r w:rsidR="0015281E" w:rsidRPr="002276CF">
        <w:rPr>
          <w:rFonts w:eastAsia="Times New Roman" w:cs="Times New Roman"/>
          <w:color w:val="000000"/>
        </w:rPr>
        <w:t xml:space="preserve"> Level 1:  </w:t>
      </w:r>
      <w:r>
        <w:rPr>
          <w:rFonts w:eastAsia="Times New Roman" w:cs="Times New Roman"/>
          <w:color w:val="000000"/>
        </w:rPr>
        <w:t xml:space="preserve">6 - </w:t>
      </w:r>
      <w:r w:rsidRPr="00617C42">
        <w:rPr>
          <w:rFonts w:ascii="Arial" w:eastAsia="Times New Roman" w:hAnsi="Arial" w:cs="Arial"/>
          <w:sz w:val="20"/>
          <w:szCs w:val="20"/>
        </w:rPr>
        <w:t>Land and Water Rights Acquisition and Protection</w:t>
      </w:r>
    </w:p>
    <w:p w:rsidR="0015281E" w:rsidRPr="004F76AF" w:rsidRDefault="00617C42" w:rsidP="004F76AF">
      <w:pPr>
        <w:spacing w:after="0"/>
        <w:rPr>
          <w:rFonts w:ascii="Arial" w:eastAsia="Times New Roman" w:hAnsi="Arial" w:cs="Arial"/>
          <w:sz w:val="20"/>
          <w:szCs w:val="20"/>
        </w:rPr>
      </w:pPr>
      <w:r>
        <w:rPr>
          <w:rFonts w:eastAsia="Times New Roman" w:cs="Times New Roman"/>
          <w:color w:val="000000"/>
        </w:rPr>
        <w:t>TRACS</w:t>
      </w:r>
      <w:r w:rsidR="0015281E" w:rsidRPr="002276CF">
        <w:rPr>
          <w:rFonts w:eastAsia="Times New Roman" w:cs="Times New Roman"/>
          <w:color w:val="000000"/>
        </w:rPr>
        <w:t xml:space="preserve"> Actions:  </w:t>
      </w:r>
    </w:p>
    <w:p w:rsidR="00195991" w:rsidRDefault="00195991" w:rsidP="004F76AF">
      <w:pPr>
        <w:spacing w:after="0" w:line="240" w:lineRule="auto"/>
      </w:pPr>
    </w:p>
    <w:p w:rsidR="00195991" w:rsidRPr="00B60A0E" w:rsidRDefault="00195991" w:rsidP="00195991">
      <w:pPr>
        <w:pStyle w:val="ListParagraph"/>
        <w:numPr>
          <w:ilvl w:val="0"/>
          <w:numId w:val="11"/>
        </w:numPr>
        <w:spacing w:after="0"/>
      </w:pPr>
      <w:r w:rsidRPr="00B60A0E">
        <w:t>Expand National Wildlife Refuge Partnerships and Land Protection Efforts</w:t>
      </w:r>
      <w:r w:rsidR="00617C42">
        <w:t xml:space="preserve"> (6.1 – Land Acquisition)</w:t>
      </w:r>
    </w:p>
    <w:p w:rsidR="00195991" w:rsidRPr="00195991" w:rsidRDefault="00195991" w:rsidP="00195991">
      <w:pPr>
        <w:pStyle w:val="ListParagraph"/>
        <w:numPr>
          <w:ilvl w:val="0"/>
          <w:numId w:val="11"/>
        </w:numPr>
        <w:autoSpaceDE w:val="0"/>
        <w:autoSpaceDN w:val="0"/>
        <w:adjustRightInd w:val="0"/>
        <w:spacing w:after="0"/>
        <w:rPr>
          <w:color w:val="000000"/>
        </w:rPr>
      </w:pPr>
      <w:bookmarkStart w:id="0" w:name="OLE_LINK1"/>
      <w:r w:rsidRPr="00195991">
        <w:rPr>
          <w:color w:val="000000"/>
        </w:rPr>
        <w:t xml:space="preserve">Develop Local and Regional Land Protection Partnerships </w:t>
      </w:r>
      <w:bookmarkEnd w:id="0"/>
      <w:r w:rsidR="00617C42">
        <w:rPr>
          <w:color w:val="000000"/>
        </w:rPr>
        <w:t>(6.1 – Land Acquisition)</w:t>
      </w:r>
    </w:p>
    <w:p w:rsidR="00195991" w:rsidRPr="00195991" w:rsidRDefault="00195991" w:rsidP="00195991">
      <w:pPr>
        <w:pStyle w:val="ListParagraph"/>
        <w:numPr>
          <w:ilvl w:val="0"/>
          <w:numId w:val="11"/>
        </w:numPr>
        <w:autoSpaceDE w:val="0"/>
        <w:autoSpaceDN w:val="0"/>
        <w:adjustRightInd w:val="0"/>
        <w:spacing w:after="0"/>
        <w:rPr>
          <w:color w:val="000000"/>
        </w:rPr>
      </w:pPr>
      <w:r w:rsidRPr="00195991">
        <w:rPr>
          <w:color w:val="000000"/>
        </w:rPr>
        <w:t>Develop Projects</w:t>
      </w:r>
      <w:r w:rsidR="00617C42">
        <w:rPr>
          <w:color w:val="000000"/>
        </w:rPr>
        <w:t xml:space="preserve"> (6.1 – Land Acquisition)</w:t>
      </w:r>
    </w:p>
    <w:p w:rsidR="00195991" w:rsidRPr="00195991" w:rsidRDefault="00195991" w:rsidP="00195991">
      <w:pPr>
        <w:pStyle w:val="ListParagraph"/>
        <w:numPr>
          <w:ilvl w:val="0"/>
          <w:numId w:val="11"/>
        </w:numPr>
        <w:autoSpaceDE w:val="0"/>
        <w:autoSpaceDN w:val="0"/>
        <w:adjustRightInd w:val="0"/>
        <w:spacing w:after="0"/>
        <w:rPr>
          <w:color w:val="000000"/>
        </w:rPr>
      </w:pPr>
      <w:r w:rsidRPr="00195991">
        <w:rPr>
          <w:color w:val="000000"/>
        </w:rPr>
        <w:t>Raise Funds</w:t>
      </w:r>
      <w:r w:rsidR="00617C42">
        <w:rPr>
          <w:color w:val="000000"/>
        </w:rPr>
        <w:t xml:space="preserve"> (6.1 – Land Acquisition)</w:t>
      </w:r>
    </w:p>
    <w:p w:rsidR="00195991" w:rsidRPr="00195991" w:rsidRDefault="00195991" w:rsidP="00195991">
      <w:pPr>
        <w:pStyle w:val="ListParagraph"/>
        <w:numPr>
          <w:ilvl w:val="0"/>
          <w:numId w:val="11"/>
        </w:numPr>
        <w:autoSpaceDE w:val="0"/>
        <w:autoSpaceDN w:val="0"/>
        <w:adjustRightInd w:val="0"/>
        <w:spacing w:after="0"/>
      </w:pPr>
      <w:r w:rsidRPr="00195991">
        <w:t>Develop Land Protection Ranking Criteria</w:t>
      </w:r>
      <w:r w:rsidR="00617C42">
        <w:t xml:space="preserve"> (</w:t>
      </w:r>
      <w:r w:rsidR="00617C42">
        <w:rPr>
          <w:color w:val="000000"/>
        </w:rPr>
        <w:t>6.1 – Land Acquisition)</w:t>
      </w:r>
    </w:p>
    <w:p w:rsidR="00195991" w:rsidRDefault="00195991" w:rsidP="00195991">
      <w:pPr>
        <w:spacing w:after="0" w:line="240" w:lineRule="auto"/>
      </w:pPr>
    </w:p>
    <w:p w:rsidR="006B1E09" w:rsidRPr="00337C97" w:rsidRDefault="00BE1402" w:rsidP="00195991">
      <w:pPr>
        <w:spacing w:after="0"/>
        <w:rPr>
          <w:b/>
          <w:u w:val="single"/>
        </w:rPr>
      </w:pPr>
      <w:r w:rsidRPr="00337C97">
        <w:rPr>
          <w:b/>
          <w:u w:val="single"/>
        </w:rPr>
        <w:t>Conservation of Blanding’</w:t>
      </w:r>
      <w:r w:rsidR="006B1E09" w:rsidRPr="00337C97">
        <w:rPr>
          <w:b/>
          <w:u w:val="single"/>
        </w:rPr>
        <w:t>s Turtle and Associated Wetland</w:t>
      </w:r>
      <w:r w:rsidRPr="00337C97">
        <w:rPr>
          <w:b/>
          <w:u w:val="single"/>
        </w:rPr>
        <w:t xml:space="preserve"> SGCN</w:t>
      </w:r>
      <w:r w:rsidR="006B1E09" w:rsidRPr="00337C97">
        <w:rPr>
          <w:b/>
          <w:u w:val="single"/>
        </w:rPr>
        <w:t xml:space="preserve"> in the Northeast</w:t>
      </w:r>
    </w:p>
    <w:p w:rsidR="00B527CE" w:rsidRDefault="00B527CE" w:rsidP="00B527CE">
      <w:pPr>
        <w:autoSpaceDE w:val="0"/>
        <w:autoSpaceDN w:val="0"/>
        <w:adjustRightInd w:val="0"/>
        <w:spacing w:after="0" w:line="240" w:lineRule="auto"/>
        <w:rPr>
          <w:rFonts w:cs="Times New Roman"/>
          <w:color w:val="000000"/>
        </w:rPr>
      </w:pPr>
      <w:r w:rsidRPr="008D0B11">
        <w:rPr>
          <w:rFonts w:cs="Times New Roman"/>
          <w:bCs/>
          <w:color w:val="000000"/>
        </w:rPr>
        <w:t xml:space="preserve">Action: </w:t>
      </w:r>
      <w:r w:rsidRPr="00B527CE">
        <w:rPr>
          <w:rFonts w:cs="Times New Roman"/>
          <w:color w:val="000000"/>
        </w:rPr>
        <w:t xml:space="preserve">Develop a conservation plan for Blanding’s turtle and associated SGCN in the Northeast, including identifying spatially explicit conservation priorities. </w:t>
      </w:r>
    </w:p>
    <w:p w:rsidR="004F76AF" w:rsidRPr="002276CF" w:rsidRDefault="004F76AF" w:rsidP="004F76AF">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4F76AF" w:rsidRPr="002276CF" w:rsidRDefault="004F76AF" w:rsidP="004F76AF">
      <w:pPr>
        <w:spacing w:after="0" w:line="240" w:lineRule="auto"/>
        <w:rPr>
          <w:rFonts w:eastAsia="Times New Roman" w:cs="Times New Roman"/>
          <w:color w:val="000000"/>
        </w:rPr>
      </w:pPr>
      <w:r>
        <w:rPr>
          <w:rFonts w:eastAsia="Times New Roman" w:cs="Times New Roman"/>
          <w:color w:val="000000"/>
        </w:rPr>
        <w:t>Species:  Blanding’s Turtle (</w:t>
      </w:r>
      <w:proofErr w:type="spellStart"/>
      <w:r w:rsidRPr="004F76AF">
        <w:rPr>
          <w:rFonts w:eastAsia="Times New Roman" w:cs="Times New Roman"/>
          <w:bCs/>
          <w:i/>
          <w:iCs/>
          <w:color w:val="000000"/>
        </w:rPr>
        <w:t>Emydoidea</w:t>
      </w:r>
      <w:proofErr w:type="spellEnd"/>
      <w:r w:rsidRPr="004F76AF">
        <w:rPr>
          <w:rFonts w:eastAsia="Times New Roman" w:cs="Times New Roman"/>
          <w:bCs/>
          <w:i/>
          <w:iCs/>
          <w:color w:val="000000"/>
        </w:rPr>
        <w:t xml:space="preserve"> </w:t>
      </w:r>
      <w:proofErr w:type="spellStart"/>
      <w:r w:rsidRPr="004F76AF">
        <w:rPr>
          <w:rFonts w:eastAsia="Times New Roman" w:cs="Times New Roman"/>
          <w:bCs/>
          <w:i/>
          <w:iCs/>
          <w:color w:val="000000"/>
        </w:rPr>
        <w:t>blandingii</w:t>
      </w:r>
      <w:proofErr w:type="spellEnd"/>
      <w:r>
        <w:rPr>
          <w:rFonts w:eastAsia="Times New Roman" w:cs="Times New Roman"/>
          <w:color w:val="000000"/>
        </w:rPr>
        <w:t>)</w:t>
      </w:r>
    </w:p>
    <w:p w:rsidR="004F76AF" w:rsidRPr="002276CF" w:rsidRDefault="004F76AF" w:rsidP="004F76AF">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w:t>
      </w:r>
      <w:r w:rsidR="00AA5B70">
        <w:rPr>
          <w:rFonts w:eastAsia="Times New Roman" w:cs="Times New Roman"/>
          <w:color w:val="000000"/>
        </w:rPr>
        <w:t>2.C.5 – Freshwater Marsh</w:t>
      </w:r>
    </w:p>
    <w:p w:rsidR="004F76AF" w:rsidRDefault="004F76AF" w:rsidP="004F76AF">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Level 1:  </w:t>
      </w:r>
      <w:r>
        <w:rPr>
          <w:rFonts w:eastAsia="Times New Roman" w:cs="Times New Roman"/>
          <w:color w:val="000000"/>
        </w:rPr>
        <w:t>9 - Planning</w:t>
      </w:r>
    </w:p>
    <w:p w:rsidR="004F76AF" w:rsidRPr="004F76AF" w:rsidRDefault="004F76AF" w:rsidP="004F76AF">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Actions:  </w:t>
      </w:r>
    </w:p>
    <w:p w:rsidR="004F76AF" w:rsidRPr="00B527CE" w:rsidRDefault="004F76AF" w:rsidP="00B527CE">
      <w:pPr>
        <w:autoSpaceDE w:val="0"/>
        <w:autoSpaceDN w:val="0"/>
        <w:adjustRightInd w:val="0"/>
        <w:spacing w:after="0" w:line="240" w:lineRule="auto"/>
        <w:rPr>
          <w:rFonts w:cs="Times New Roman"/>
          <w:color w:val="000000"/>
        </w:rPr>
      </w:pPr>
    </w:p>
    <w:p w:rsidR="00B527CE" w:rsidRPr="00DC55EE" w:rsidRDefault="00B527CE" w:rsidP="00DC55EE">
      <w:pPr>
        <w:pStyle w:val="ListParagraph"/>
        <w:numPr>
          <w:ilvl w:val="0"/>
          <w:numId w:val="12"/>
        </w:numPr>
        <w:autoSpaceDE w:val="0"/>
        <w:autoSpaceDN w:val="0"/>
        <w:adjustRightInd w:val="0"/>
        <w:spacing w:after="0" w:line="240" w:lineRule="auto"/>
        <w:rPr>
          <w:rFonts w:cs="Times New Roman"/>
          <w:color w:val="000000"/>
        </w:rPr>
      </w:pPr>
      <w:r w:rsidRPr="008D0B11">
        <w:rPr>
          <w:rFonts w:cs="Times New Roman"/>
          <w:color w:val="000000"/>
        </w:rPr>
        <w:t>Identify Blanding’s turtle population units throughout the Northeast</w:t>
      </w:r>
      <w:r w:rsidR="00DC55EE">
        <w:rPr>
          <w:rFonts w:cs="Times New Roman"/>
          <w:color w:val="000000"/>
        </w:rPr>
        <w:t xml:space="preserve"> </w:t>
      </w:r>
      <w:r w:rsidR="009E7624">
        <w:rPr>
          <w:rFonts w:cs="Times New Roman"/>
          <w:color w:val="000000"/>
        </w:rPr>
        <w:t>(</w:t>
      </w:r>
      <w:r w:rsidR="00DC55EE">
        <w:rPr>
          <w:rFonts w:cs="Times New Roman"/>
          <w:color w:val="000000"/>
        </w:rPr>
        <w:t>9.3.2 – Listed Species Recovery Planning)</w:t>
      </w:r>
      <w:r w:rsidRPr="00DC55EE">
        <w:rPr>
          <w:rFonts w:cs="Times New Roman"/>
          <w:color w:val="000000"/>
        </w:rPr>
        <w:t xml:space="preserve"> </w:t>
      </w:r>
    </w:p>
    <w:p w:rsidR="00B527CE" w:rsidRPr="008D0B11" w:rsidRDefault="00B527CE" w:rsidP="008D0B11">
      <w:pPr>
        <w:pStyle w:val="ListParagraph"/>
        <w:numPr>
          <w:ilvl w:val="0"/>
          <w:numId w:val="12"/>
        </w:numPr>
        <w:autoSpaceDE w:val="0"/>
        <w:autoSpaceDN w:val="0"/>
        <w:adjustRightInd w:val="0"/>
        <w:spacing w:after="0" w:line="240" w:lineRule="auto"/>
        <w:rPr>
          <w:rFonts w:cs="Times New Roman"/>
          <w:color w:val="000000"/>
        </w:rPr>
      </w:pPr>
      <w:r w:rsidRPr="008D0B11">
        <w:rPr>
          <w:rFonts w:cs="Times New Roman"/>
          <w:color w:val="000000"/>
        </w:rPr>
        <w:t xml:space="preserve">Assign Quality Ranks to all known Blanding’s turtle populations within the Northeast </w:t>
      </w:r>
      <w:r w:rsidR="009E7624">
        <w:rPr>
          <w:rFonts w:cs="Times New Roman"/>
          <w:color w:val="000000"/>
        </w:rPr>
        <w:t>(9.3.2 – Listed Species Recovery Planning)</w:t>
      </w:r>
    </w:p>
    <w:p w:rsidR="00B527CE" w:rsidRPr="008D0B11" w:rsidRDefault="00B527CE" w:rsidP="008D0B11">
      <w:pPr>
        <w:pStyle w:val="ListParagraph"/>
        <w:numPr>
          <w:ilvl w:val="0"/>
          <w:numId w:val="12"/>
        </w:numPr>
        <w:autoSpaceDE w:val="0"/>
        <w:autoSpaceDN w:val="0"/>
        <w:adjustRightInd w:val="0"/>
        <w:spacing w:after="0" w:line="240" w:lineRule="auto"/>
        <w:rPr>
          <w:rFonts w:cs="Times New Roman"/>
          <w:color w:val="000000"/>
        </w:rPr>
      </w:pPr>
      <w:r w:rsidRPr="008D0B11">
        <w:rPr>
          <w:rFonts w:cs="Times New Roman"/>
          <w:color w:val="000000"/>
        </w:rPr>
        <w:t>Identify Blanding’s turtle conservation priorities within Northeast</w:t>
      </w:r>
      <w:r w:rsidR="009E7624">
        <w:rPr>
          <w:rFonts w:cs="Times New Roman"/>
          <w:color w:val="000000"/>
        </w:rPr>
        <w:t xml:space="preserve"> (9.3.2 – Listed Species Recovery Planning)</w:t>
      </w:r>
    </w:p>
    <w:p w:rsidR="00B527CE" w:rsidRPr="008D0B11" w:rsidRDefault="00B527CE" w:rsidP="008D0B11">
      <w:pPr>
        <w:pStyle w:val="ListParagraph"/>
        <w:numPr>
          <w:ilvl w:val="0"/>
          <w:numId w:val="12"/>
        </w:numPr>
        <w:autoSpaceDE w:val="0"/>
        <w:autoSpaceDN w:val="0"/>
        <w:adjustRightInd w:val="0"/>
        <w:spacing w:after="0" w:line="240" w:lineRule="auto"/>
        <w:rPr>
          <w:rFonts w:cs="Times New Roman"/>
          <w:color w:val="000000"/>
        </w:rPr>
      </w:pPr>
      <w:r w:rsidRPr="008D0B11">
        <w:rPr>
          <w:rFonts w:cs="Times New Roman"/>
          <w:color w:val="000000"/>
        </w:rPr>
        <w:t>Develop spatially explicit parcel maps for Blanding’s turtle conservation prior</w:t>
      </w:r>
      <w:r w:rsidR="00B12B4E">
        <w:rPr>
          <w:rFonts w:cs="Times New Roman"/>
          <w:color w:val="000000"/>
        </w:rPr>
        <w:t>ities</w:t>
      </w:r>
      <w:r w:rsidR="009E7624">
        <w:rPr>
          <w:rFonts w:cs="Times New Roman"/>
          <w:color w:val="000000"/>
        </w:rPr>
        <w:t xml:space="preserve"> (9.3.2 – Listed Species Recovery Planning)</w:t>
      </w:r>
    </w:p>
    <w:p w:rsidR="008D0B11" w:rsidRDefault="00B527CE" w:rsidP="008D0B11">
      <w:pPr>
        <w:pStyle w:val="ListParagraph"/>
        <w:numPr>
          <w:ilvl w:val="0"/>
          <w:numId w:val="12"/>
        </w:numPr>
        <w:autoSpaceDE w:val="0"/>
        <w:autoSpaceDN w:val="0"/>
        <w:adjustRightInd w:val="0"/>
        <w:spacing w:after="0" w:line="240" w:lineRule="auto"/>
        <w:rPr>
          <w:rFonts w:cs="Times New Roman"/>
          <w:color w:val="000000"/>
        </w:rPr>
      </w:pPr>
      <w:r w:rsidRPr="008D0B11">
        <w:rPr>
          <w:rFonts w:cs="Times New Roman"/>
          <w:color w:val="000000"/>
        </w:rPr>
        <w:t>Develop spatially explicit management plans at one to four high priority sites in each</w:t>
      </w:r>
      <w:r w:rsidR="009E7624">
        <w:rPr>
          <w:rFonts w:cs="Times New Roman"/>
          <w:color w:val="000000"/>
        </w:rPr>
        <w:t xml:space="preserve"> state and at least 15 overall (9.3.2 – Listed Species Recovery Planning)</w:t>
      </w:r>
    </w:p>
    <w:p w:rsidR="00B527CE" w:rsidRDefault="00B527CE" w:rsidP="008D0B11">
      <w:pPr>
        <w:pStyle w:val="ListParagraph"/>
        <w:numPr>
          <w:ilvl w:val="0"/>
          <w:numId w:val="12"/>
        </w:numPr>
        <w:autoSpaceDE w:val="0"/>
        <w:autoSpaceDN w:val="0"/>
        <w:adjustRightInd w:val="0"/>
        <w:spacing w:after="0" w:line="240" w:lineRule="auto"/>
        <w:rPr>
          <w:rFonts w:cs="Times New Roman"/>
          <w:color w:val="000000"/>
        </w:rPr>
      </w:pPr>
      <w:r w:rsidRPr="008D0B11">
        <w:rPr>
          <w:rFonts w:cs="Times New Roman"/>
          <w:color w:val="000000"/>
        </w:rPr>
        <w:t>Compile information from Projects I-III into a Northeast Blan</w:t>
      </w:r>
      <w:r w:rsidR="009E7624">
        <w:rPr>
          <w:rFonts w:cs="Times New Roman"/>
          <w:color w:val="000000"/>
        </w:rPr>
        <w:t>ding’s Turtle Conservation Plan (9.3.2 – Listed Species Recovery Planning)</w:t>
      </w:r>
      <w:r w:rsidR="009E7624" w:rsidRPr="00DC55EE">
        <w:rPr>
          <w:rFonts w:cs="Times New Roman"/>
          <w:color w:val="000000"/>
        </w:rPr>
        <w:t xml:space="preserve"> </w:t>
      </w:r>
      <w:r w:rsidRPr="008D0B11">
        <w:rPr>
          <w:rFonts w:cs="Times New Roman"/>
          <w:color w:val="000000"/>
        </w:rPr>
        <w:t xml:space="preserve"> </w:t>
      </w:r>
    </w:p>
    <w:p w:rsidR="008D0B11" w:rsidRPr="008D0B11" w:rsidRDefault="008D0B11" w:rsidP="008D0B11">
      <w:pPr>
        <w:pStyle w:val="ListParagraph"/>
        <w:autoSpaceDE w:val="0"/>
        <w:autoSpaceDN w:val="0"/>
        <w:adjustRightInd w:val="0"/>
        <w:spacing w:after="0" w:line="240" w:lineRule="auto"/>
        <w:rPr>
          <w:rFonts w:cs="Times New Roman"/>
          <w:color w:val="000000"/>
        </w:rPr>
      </w:pPr>
    </w:p>
    <w:p w:rsidR="00B527CE" w:rsidRDefault="008D0B11" w:rsidP="00B527CE">
      <w:pPr>
        <w:autoSpaceDE w:val="0"/>
        <w:autoSpaceDN w:val="0"/>
        <w:adjustRightInd w:val="0"/>
        <w:spacing w:after="0" w:line="240" w:lineRule="auto"/>
        <w:rPr>
          <w:rFonts w:cs="Times New Roman"/>
          <w:color w:val="000000"/>
        </w:rPr>
      </w:pPr>
      <w:r>
        <w:rPr>
          <w:rFonts w:cs="Times New Roman"/>
          <w:bCs/>
          <w:color w:val="000000"/>
        </w:rPr>
        <w:lastRenderedPageBreak/>
        <w:t xml:space="preserve">Action: </w:t>
      </w:r>
      <w:r w:rsidR="00B527CE" w:rsidRPr="00B527CE">
        <w:rPr>
          <w:rFonts w:cs="Times New Roman"/>
          <w:color w:val="000000"/>
        </w:rPr>
        <w:t xml:space="preserve">Engage key partners, including state and federal transportation agencies, natural resources agencies, land trusts, municipalities, landowners, and other local stakeholders to implement priorities identified in spatially-explicit management plans. </w:t>
      </w:r>
    </w:p>
    <w:p w:rsidR="00E82CF4" w:rsidRPr="002276CF" w:rsidRDefault="00E82CF4" w:rsidP="00E82CF4">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E82CF4" w:rsidRPr="002276CF" w:rsidRDefault="00E82CF4" w:rsidP="00E82CF4">
      <w:pPr>
        <w:spacing w:after="0" w:line="240" w:lineRule="auto"/>
        <w:rPr>
          <w:rFonts w:eastAsia="Times New Roman" w:cs="Times New Roman"/>
          <w:color w:val="000000"/>
        </w:rPr>
      </w:pPr>
      <w:r>
        <w:rPr>
          <w:rFonts w:eastAsia="Times New Roman" w:cs="Times New Roman"/>
          <w:color w:val="000000"/>
        </w:rPr>
        <w:t>Species:  Blanding’s Turtle (</w:t>
      </w:r>
      <w:proofErr w:type="spellStart"/>
      <w:r w:rsidRPr="004F76AF">
        <w:rPr>
          <w:rFonts w:eastAsia="Times New Roman" w:cs="Times New Roman"/>
          <w:bCs/>
          <w:i/>
          <w:iCs/>
          <w:color w:val="000000"/>
        </w:rPr>
        <w:t>Emydoidea</w:t>
      </w:r>
      <w:proofErr w:type="spellEnd"/>
      <w:r w:rsidRPr="004F76AF">
        <w:rPr>
          <w:rFonts w:eastAsia="Times New Roman" w:cs="Times New Roman"/>
          <w:bCs/>
          <w:i/>
          <w:iCs/>
          <w:color w:val="000000"/>
        </w:rPr>
        <w:t xml:space="preserve"> </w:t>
      </w:r>
      <w:proofErr w:type="spellStart"/>
      <w:r w:rsidRPr="004F76AF">
        <w:rPr>
          <w:rFonts w:eastAsia="Times New Roman" w:cs="Times New Roman"/>
          <w:bCs/>
          <w:i/>
          <w:iCs/>
          <w:color w:val="000000"/>
        </w:rPr>
        <w:t>blandingii</w:t>
      </w:r>
      <w:proofErr w:type="spellEnd"/>
      <w:r>
        <w:rPr>
          <w:rFonts w:eastAsia="Times New Roman" w:cs="Times New Roman"/>
          <w:color w:val="000000"/>
        </w:rPr>
        <w:t>)</w:t>
      </w:r>
    </w:p>
    <w:p w:rsidR="00E82CF4" w:rsidRPr="002276CF" w:rsidRDefault="00E82CF4" w:rsidP="00E82CF4">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2.C.5 – Freshwater Marsh</w:t>
      </w:r>
    </w:p>
    <w:p w:rsidR="00E82CF4" w:rsidRDefault="00E82CF4" w:rsidP="00E82CF4">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Level 1:  </w:t>
      </w:r>
      <w:r w:rsidR="009E7624">
        <w:rPr>
          <w:rFonts w:eastAsia="Times New Roman" w:cs="Times New Roman"/>
          <w:color w:val="000000"/>
        </w:rPr>
        <w:t>8 - Outreach</w:t>
      </w:r>
    </w:p>
    <w:p w:rsidR="00E82CF4" w:rsidRPr="004F76AF" w:rsidRDefault="00E82CF4" w:rsidP="00E82CF4">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Actions:  </w:t>
      </w:r>
    </w:p>
    <w:p w:rsidR="00E82CF4" w:rsidRPr="00B527CE" w:rsidRDefault="00E82CF4" w:rsidP="00B527CE">
      <w:pPr>
        <w:autoSpaceDE w:val="0"/>
        <w:autoSpaceDN w:val="0"/>
        <w:adjustRightInd w:val="0"/>
        <w:spacing w:after="0" w:line="240" w:lineRule="auto"/>
        <w:rPr>
          <w:rFonts w:cs="Times New Roman"/>
          <w:color w:val="000000"/>
        </w:rPr>
      </w:pPr>
    </w:p>
    <w:p w:rsidR="00B527CE" w:rsidRPr="008D0B11" w:rsidRDefault="00B527CE" w:rsidP="008D0B11">
      <w:pPr>
        <w:pStyle w:val="ListParagraph"/>
        <w:numPr>
          <w:ilvl w:val="0"/>
          <w:numId w:val="13"/>
        </w:numPr>
        <w:autoSpaceDE w:val="0"/>
        <w:autoSpaceDN w:val="0"/>
        <w:adjustRightInd w:val="0"/>
        <w:spacing w:after="0" w:line="240" w:lineRule="auto"/>
        <w:rPr>
          <w:rFonts w:cs="Times New Roman"/>
          <w:color w:val="000000"/>
        </w:rPr>
      </w:pPr>
      <w:r w:rsidRPr="008D0B11">
        <w:rPr>
          <w:rFonts w:cs="Times New Roman"/>
          <w:color w:val="000000"/>
        </w:rPr>
        <w:t>Disseminate management plans and implementation priorities and engage key partners including transportation agencies, all local stakeholders, landowners, and partnering agencies</w:t>
      </w:r>
      <w:r w:rsidR="009E7624">
        <w:rPr>
          <w:rFonts w:cs="Times New Roman"/>
          <w:color w:val="000000"/>
        </w:rPr>
        <w:t xml:space="preserve"> (8.1 – Partner/stakeholder Engagement)</w:t>
      </w:r>
    </w:p>
    <w:p w:rsidR="00B527CE" w:rsidRPr="008D0B11" w:rsidRDefault="00B527CE" w:rsidP="008D0B11">
      <w:pPr>
        <w:pStyle w:val="ListParagraph"/>
        <w:numPr>
          <w:ilvl w:val="0"/>
          <w:numId w:val="13"/>
        </w:numPr>
        <w:autoSpaceDE w:val="0"/>
        <w:autoSpaceDN w:val="0"/>
        <w:adjustRightInd w:val="0"/>
        <w:spacing w:after="0" w:line="240" w:lineRule="auto"/>
        <w:rPr>
          <w:rFonts w:cs="Times New Roman"/>
          <w:color w:val="000000"/>
        </w:rPr>
      </w:pPr>
      <w:r w:rsidRPr="008D0B11">
        <w:rPr>
          <w:rFonts w:cs="Times New Roman"/>
          <w:color w:val="000000"/>
        </w:rPr>
        <w:t>Host at least one workshop in each state with key land conservation partners; present results, solicit feedback, and initiate next s</w:t>
      </w:r>
      <w:r w:rsidR="009E7624">
        <w:rPr>
          <w:rFonts w:cs="Times New Roman"/>
          <w:color w:val="000000"/>
        </w:rPr>
        <w:t>teps toward plan implementation (8.1 – Partner/stakeholder Engagement)</w:t>
      </w:r>
      <w:r w:rsidRPr="008D0B11">
        <w:rPr>
          <w:rFonts w:cs="Times New Roman"/>
          <w:color w:val="000000"/>
        </w:rPr>
        <w:t xml:space="preserve"> </w:t>
      </w:r>
    </w:p>
    <w:p w:rsidR="00B527CE" w:rsidRPr="00B527CE" w:rsidRDefault="00B527CE" w:rsidP="00B527CE">
      <w:pPr>
        <w:autoSpaceDE w:val="0"/>
        <w:autoSpaceDN w:val="0"/>
        <w:adjustRightInd w:val="0"/>
        <w:spacing w:after="0" w:line="240" w:lineRule="auto"/>
        <w:rPr>
          <w:rFonts w:cs="Times New Roman"/>
          <w:color w:val="000000"/>
        </w:rPr>
      </w:pPr>
    </w:p>
    <w:p w:rsidR="00B527CE" w:rsidRDefault="008D0B11" w:rsidP="00B527CE">
      <w:pPr>
        <w:autoSpaceDE w:val="0"/>
        <w:autoSpaceDN w:val="0"/>
        <w:adjustRightInd w:val="0"/>
        <w:spacing w:after="0" w:line="240" w:lineRule="auto"/>
        <w:rPr>
          <w:rFonts w:cs="Times New Roman"/>
          <w:color w:val="000000"/>
        </w:rPr>
      </w:pPr>
      <w:r>
        <w:rPr>
          <w:rFonts w:cs="Times New Roman"/>
          <w:bCs/>
          <w:color w:val="000000"/>
        </w:rPr>
        <w:t xml:space="preserve">Action: </w:t>
      </w:r>
      <w:r w:rsidR="00B527CE" w:rsidRPr="00B527CE">
        <w:rPr>
          <w:rFonts w:cs="Times New Roman"/>
          <w:color w:val="000000"/>
        </w:rPr>
        <w:t xml:space="preserve">Assess genetic relationships among Blanding’s turtle populations within the Northeast region. </w:t>
      </w:r>
    </w:p>
    <w:p w:rsidR="00E82CF4" w:rsidRPr="002276CF" w:rsidRDefault="00E82CF4" w:rsidP="00E82CF4">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E82CF4" w:rsidRPr="002276CF" w:rsidRDefault="00E82CF4" w:rsidP="00E82CF4">
      <w:pPr>
        <w:spacing w:after="0" w:line="240" w:lineRule="auto"/>
        <w:rPr>
          <w:rFonts w:eastAsia="Times New Roman" w:cs="Times New Roman"/>
          <w:color w:val="000000"/>
        </w:rPr>
      </w:pPr>
      <w:r>
        <w:rPr>
          <w:rFonts w:eastAsia="Times New Roman" w:cs="Times New Roman"/>
          <w:color w:val="000000"/>
        </w:rPr>
        <w:t>Species:  Blanding’s Turtle (</w:t>
      </w:r>
      <w:proofErr w:type="spellStart"/>
      <w:r w:rsidRPr="004F76AF">
        <w:rPr>
          <w:rFonts w:eastAsia="Times New Roman" w:cs="Times New Roman"/>
          <w:bCs/>
          <w:i/>
          <w:iCs/>
          <w:color w:val="000000"/>
        </w:rPr>
        <w:t>Emydoidea</w:t>
      </w:r>
      <w:proofErr w:type="spellEnd"/>
      <w:r w:rsidRPr="004F76AF">
        <w:rPr>
          <w:rFonts w:eastAsia="Times New Roman" w:cs="Times New Roman"/>
          <w:bCs/>
          <w:i/>
          <w:iCs/>
          <w:color w:val="000000"/>
        </w:rPr>
        <w:t xml:space="preserve"> </w:t>
      </w:r>
      <w:proofErr w:type="spellStart"/>
      <w:r w:rsidRPr="004F76AF">
        <w:rPr>
          <w:rFonts w:eastAsia="Times New Roman" w:cs="Times New Roman"/>
          <w:bCs/>
          <w:i/>
          <w:iCs/>
          <w:color w:val="000000"/>
        </w:rPr>
        <w:t>blandingii</w:t>
      </w:r>
      <w:proofErr w:type="spellEnd"/>
      <w:r>
        <w:rPr>
          <w:rFonts w:eastAsia="Times New Roman" w:cs="Times New Roman"/>
          <w:color w:val="000000"/>
        </w:rPr>
        <w:t>)</w:t>
      </w:r>
    </w:p>
    <w:p w:rsidR="00E82CF4" w:rsidRPr="002276CF" w:rsidRDefault="00E82CF4" w:rsidP="00E82CF4">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2.C.5 – Freshwater Marsh</w:t>
      </w:r>
    </w:p>
    <w:p w:rsidR="00E82CF4" w:rsidRDefault="00E82CF4" w:rsidP="00E82CF4">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Level 1:  </w:t>
      </w:r>
      <w:r w:rsidR="009E7624">
        <w:rPr>
          <w:rFonts w:eastAsia="Times New Roman" w:cs="Times New Roman"/>
          <w:color w:val="000000"/>
        </w:rPr>
        <w:t>3 – Data Collection and Analysis</w:t>
      </w:r>
    </w:p>
    <w:p w:rsidR="00E82CF4" w:rsidRPr="004F76AF" w:rsidRDefault="00E82CF4" w:rsidP="00E82CF4">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Actions:  </w:t>
      </w:r>
    </w:p>
    <w:p w:rsidR="00E82CF4" w:rsidRPr="00B527CE" w:rsidRDefault="00E82CF4" w:rsidP="00B527CE">
      <w:pPr>
        <w:autoSpaceDE w:val="0"/>
        <w:autoSpaceDN w:val="0"/>
        <w:adjustRightInd w:val="0"/>
        <w:spacing w:after="0" w:line="240" w:lineRule="auto"/>
        <w:rPr>
          <w:rFonts w:cs="Times New Roman"/>
          <w:color w:val="000000"/>
        </w:rPr>
      </w:pPr>
    </w:p>
    <w:p w:rsidR="00B527CE" w:rsidRPr="008D0B11" w:rsidRDefault="00B527CE" w:rsidP="008D0B11">
      <w:pPr>
        <w:pStyle w:val="ListParagraph"/>
        <w:numPr>
          <w:ilvl w:val="0"/>
          <w:numId w:val="14"/>
        </w:numPr>
        <w:autoSpaceDE w:val="0"/>
        <w:autoSpaceDN w:val="0"/>
        <w:adjustRightInd w:val="0"/>
        <w:spacing w:after="0" w:line="240" w:lineRule="auto"/>
        <w:rPr>
          <w:rFonts w:cs="Times New Roman"/>
          <w:color w:val="000000"/>
        </w:rPr>
      </w:pPr>
      <w:r w:rsidRPr="008D0B11">
        <w:rPr>
          <w:rFonts w:cs="Times New Roman"/>
          <w:color w:val="000000"/>
        </w:rPr>
        <w:t>Assess the population genetic structure of Blanding’s turtle populations in the Northeast and incorporate findings into conservation planning and priority area management in Maine, Massachusetts, New Hampshire, New York, and Pennsylvania</w:t>
      </w:r>
      <w:r w:rsidR="00840F27">
        <w:rPr>
          <w:rFonts w:cs="Times New Roman"/>
          <w:color w:val="000000"/>
        </w:rPr>
        <w:t xml:space="preserve"> (3.2.5 - </w:t>
      </w:r>
      <w:r w:rsidR="009E7624">
        <w:rPr>
          <w:rFonts w:cs="Times New Roman"/>
          <w:color w:val="000000"/>
        </w:rPr>
        <w:t>Research, Survey or Monitoring – Fish and Wildlife Populations: Genetics)</w:t>
      </w:r>
    </w:p>
    <w:p w:rsidR="00B527CE" w:rsidRPr="008D0B11" w:rsidRDefault="00B527CE" w:rsidP="008D0B11">
      <w:pPr>
        <w:pStyle w:val="ListParagraph"/>
        <w:numPr>
          <w:ilvl w:val="0"/>
          <w:numId w:val="14"/>
        </w:numPr>
        <w:autoSpaceDE w:val="0"/>
        <w:autoSpaceDN w:val="0"/>
        <w:adjustRightInd w:val="0"/>
        <w:spacing w:after="0" w:line="240" w:lineRule="auto"/>
        <w:rPr>
          <w:rFonts w:cs="Times New Roman"/>
          <w:color w:val="000000"/>
        </w:rPr>
      </w:pPr>
      <w:r w:rsidRPr="008D0B11">
        <w:rPr>
          <w:rFonts w:cs="Times New Roman"/>
          <w:color w:val="000000"/>
        </w:rPr>
        <w:t>Examine isolated/outlier Blanding’s turtle populations in Pennsylvania and New York to determine origin (nat</w:t>
      </w:r>
      <w:r w:rsidR="00840F27">
        <w:rPr>
          <w:rFonts w:cs="Times New Roman"/>
          <w:color w:val="000000"/>
        </w:rPr>
        <w:t xml:space="preserve">urally occurring or introduced) </w:t>
      </w:r>
      <w:r w:rsidRPr="008D0B11">
        <w:rPr>
          <w:rFonts w:cs="Times New Roman"/>
          <w:color w:val="000000"/>
        </w:rPr>
        <w:t xml:space="preserve"> </w:t>
      </w:r>
      <w:r w:rsidR="00840F27">
        <w:rPr>
          <w:rFonts w:cs="Times New Roman"/>
          <w:color w:val="000000"/>
        </w:rPr>
        <w:t>(3.2.5 - Research, Survey or Monitoring – Fish and Wildlife Populations: Genetics)</w:t>
      </w:r>
    </w:p>
    <w:p w:rsidR="00B527CE" w:rsidRPr="008D0B11" w:rsidRDefault="00B527CE" w:rsidP="008D0B11">
      <w:pPr>
        <w:pStyle w:val="ListParagraph"/>
        <w:numPr>
          <w:ilvl w:val="0"/>
          <w:numId w:val="14"/>
        </w:numPr>
        <w:autoSpaceDE w:val="0"/>
        <w:autoSpaceDN w:val="0"/>
        <w:adjustRightInd w:val="0"/>
        <w:spacing w:after="0" w:line="240" w:lineRule="auto"/>
        <w:rPr>
          <w:rFonts w:cs="Times New Roman"/>
          <w:color w:val="000000"/>
        </w:rPr>
      </w:pPr>
      <w:r w:rsidRPr="008D0B11">
        <w:rPr>
          <w:rFonts w:cs="Times New Roman"/>
          <w:color w:val="000000"/>
        </w:rPr>
        <w:t>Compare the genetic structure of Blanding’s turtle populations within the Northeast region to those in the Midwest region and Canada to provide a spatially explicit assessment of the discrete population g</w:t>
      </w:r>
      <w:r w:rsidR="00840F27">
        <w:rPr>
          <w:rFonts w:cs="Times New Roman"/>
          <w:color w:val="000000"/>
        </w:rPr>
        <w:t xml:space="preserve">roups across the species’ range </w:t>
      </w:r>
      <w:r w:rsidRPr="008D0B11">
        <w:rPr>
          <w:rFonts w:cs="Times New Roman"/>
          <w:color w:val="000000"/>
        </w:rPr>
        <w:t xml:space="preserve"> </w:t>
      </w:r>
      <w:r w:rsidR="00840F27">
        <w:rPr>
          <w:rFonts w:cs="Times New Roman"/>
          <w:color w:val="000000"/>
        </w:rPr>
        <w:t>(3.2.5 - Research, Survey or Monitoring – Fish and Wildlife Populations: Genetics)</w:t>
      </w:r>
    </w:p>
    <w:p w:rsidR="00B527CE" w:rsidRPr="00B527CE" w:rsidRDefault="00B527CE" w:rsidP="00B527CE">
      <w:pPr>
        <w:autoSpaceDE w:val="0"/>
        <w:autoSpaceDN w:val="0"/>
        <w:adjustRightInd w:val="0"/>
        <w:spacing w:after="0" w:line="240" w:lineRule="auto"/>
        <w:rPr>
          <w:rFonts w:cs="Times New Roman"/>
          <w:color w:val="000000"/>
        </w:rPr>
      </w:pPr>
    </w:p>
    <w:p w:rsidR="00B527CE" w:rsidRDefault="008D0B11" w:rsidP="00B527CE">
      <w:pPr>
        <w:autoSpaceDE w:val="0"/>
        <w:autoSpaceDN w:val="0"/>
        <w:adjustRightInd w:val="0"/>
        <w:spacing w:after="0" w:line="240" w:lineRule="auto"/>
        <w:rPr>
          <w:rFonts w:cs="Times New Roman"/>
          <w:color w:val="000000"/>
        </w:rPr>
      </w:pPr>
      <w:r>
        <w:rPr>
          <w:rFonts w:cs="Times New Roman"/>
          <w:bCs/>
          <w:color w:val="000000"/>
        </w:rPr>
        <w:t>Action</w:t>
      </w:r>
      <w:r w:rsidR="00B527CE" w:rsidRPr="00B527CE">
        <w:rPr>
          <w:rFonts w:cs="Times New Roman"/>
          <w:bCs/>
          <w:color w:val="000000"/>
        </w:rPr>
        <w:t xml:space="preserve">: </w:t>
      </w:r>
      <w:r w:rsidR="00B527CE" w:rsidRPr="00B527CE">
        <w:rPr>
          <w:rFonts w:cs="Times New Roman"/>
          <w:color w:val="000000"/>
        </w:rPr>
        <w:t xml:space="preserve">Develop standardized monitoring protocols for Blanding’s turtle in the Northeast. </w:t>
      </w:r>
    </w:p>
    <w:p w:rsidR="00E82CF4" w:rsidRPr="002276CF" w:rsidRDefault="00E82CF4" w:rsidP="00E82CF4">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E82CF4" w:rsidRPr="002276CF" w:rsidRDefault="00E82CF4" w:rsidP="00E82CF4">
      <w:pPr>
        <w:spacing w:after="0" w:line="240" w:lineRule="auto"/>
        <w:rPr>
          <w:rFonts w:eastAsia="Times New Roman" w:cs="Times New Roman"/>
          <w:color w:val="000000"/>
        </w:rPr>
      </w:pPr>
      <w:r>
        <w:rPr>
          <w:rFonts w:eastAsia="Times New Roman" w:cs="Times New Roman"/>
          <w:color w:val="000000"/>
        </w:rPr>
        <w:t>Species:  Blanding’s Turtle (</w:t>
      </w:r>
      <w:proofErr w:type="spellStart"/>
      <w:r w:rsidRPr="004F76AF">
        <w:rPr>
          <w:rFonts w:eastAsia="Times New Roman" w:cs="Times New Roman"/>
          <w:bCs/>
          <w:i/>
          <w:iCs/>
          <w:color w:val="000000"/>
        </w:rPr>
        <w:t>Emydoidea</w:t>
      </w:r>
      <w:proofErr w:type="spellEnd"/>
      <w:r w:rsidRPr="004F76AF">
        <w:rPr>
          <w:rFonts w:eastAsia="Times New Roman" w:cs="Times New Roman"/>
          <w:bCs/>
          <w:i/>
          <w:iCs/>
          <w:color w:val="000000"/>
        </w:rPr>
        <w:t xml:space="preserve"> </w:t>
      </w:r>
      <w:proofErr w:type="spellStart"/>
      <w:r w:rsidRPr="004F76AF">
        <w:rPr>
          <w:rFonts w:eastAsia="Times New Roman" w:cs="Times New Roman"/>
          <w:bCs/>
          <w:i/>
          <w:iCs/>
          <w:color w:val="000000"/>
        </w:rPr>
        <w:t>blandingii</w:t>
      </w:r>
      <w:proofErr w:type="spellEnd"/>
      <w:r>
        <w:rPr>
          <w:rFonts w:eastAsia="Times New Roman" w:cs="Times New Roman"/>
          <w:color w:val="000000"/>
        </w:rPr>
        <w:t>)</w:t>
      </w:r>
    </w:p>
    <w:p w:rsidR="00E82CF4" w:rsidRPr="002276CF" w:rsidRDefault="00E82CF4" w:rsidP="00E82CF4">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2.C.5 – Freshwater Marsh</w:t>
      </w:r>
    </w:p>
    <w:p w:rsidR="00E82CF4" w:rsidRDefault="00E82CF4" w:rsidP="00E82CF4">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Level 1:  </w:t>
      </w:r>
      <w:r w:rsidR="00DA79A3">
        <w:rPr>
          <w:rFonts w:eastAsia="Times New Roman" w:cs="Times New Roman"/>
          <w:color w:val="000000"/>
        </w:rPr>
        <w:t>3 – Data Collection and Analysis</w:t>
      </w:r>
    </w:p>
    <w:p w:rsidR="00E82CF4" w:rsidRPr="004F76AF" w:rsidRDefault="00E82CF4" w:rsidP="00E82CF4">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Actions:  </w:t>
      </w:r>
    </w:p>
    <w:p w:rsidR="00E82CF4" w:rsidRPr="00B527CE" w:rsidRDefault="00E82CF4" w:rsidP="00B527CE">
      <w:pPr>
        <w:autoSpaceDE w:val="0"/>
        <w:autoSpaceDN w:val="0"/>
        <w:adjustRightInd w:val="0"/>
        <w:spacing w:after="0" w:line="240" w:lineRule="auto"/>
        <w:rPr>
          <w:rFonts w:cs="Times New Roman"/>
          <w:color w:val="000000"/>
        </w:rPr>
      </w:pPr>
    </w:p>
    <w:p w:rsidR="00B527CE" w:rsidRPr="008D0B11" w:rsidRDefault="00B527CE" w:rsidP="008D0B11">
      <w:pPr>
        <w:pStyle w:val="ListParagraph"/>
        <w:numPr>
          <w:ilvl w:val="0"/>
          <w:numId w:val="16"/>
        </w:numPr>
        <w:autoSpaceDE w:val="0"/>
        <w:autoSpaceDN w:val="0"/>
        <w:adjustRightInd w:val="0"/>
        <w:spacing w:after="0" w:line="240" w:lineRule="auto"/>
        <w:rPr>
          <w:rFonts w:cs="Times New Roman"/>
          <w:color w:val="000000"/>
        </w:rPr>
      </w:pPr>
      <w:r w:rsidRPr="008D0B11">
        <w:rPr>
          <w:rFonts w:cs="Times New Roman"/>
          <w:color w:val="000000"/>
        </w:rPr>
        <w:t>Develop standardized monitoring protocols for rapid site assessments</w:t>
      </w:r>
      <w:r w:rsidR="00840F27">
        <w:rPr>
          <w:rFonts w:cs="Times New Roman"/>
          <w:color w:val="000000"/>
        </w:rPr>
        <w:t xml:space="preserve"> (3.5.4 – Fish and Wildlife Research, Survey and Management Techniques)</w:t>
      </w:r>
    </w:p>
    <w:p w:rsidR="00B527CE" w:rsidRPr="00840F27" w:rsidRDefault="00B527CE" w:rsidP="00840F27">
      <w:pPr>
        <w:pStyle w:val="ListParagraph"/>
        <w:numPr>
          <w:ilvl w:val="0"/>
          <w:numId w:val="16"/>
        </w:numPr>
        <w:autoSpaceDE w:val="0"/>
        <w:autoSpaceDN w:val="0"/>
        <w:adjustRightInd w:val="0"/>
        <w:spacing w:after="0" w:line="240" w:lineRule="auto"/>
        <w:rPr>
          <w:rFonts w:cs="Times New Roman"/>
          <w:color w:val="000000"/>
        </w:rPr>
      </w:pPr>
      <w:r w:rsidRPr="008D0B11">
        <w:rPr>
          <w:rFonts w:cs="Times New Roman"/>
          <w:color w:val="000000"/>
        </w:rPr>
        <w:t>Develop standardized monitoring protocols</w:t>
      </w:r>
      <w:r w:rsidR="00840F27">
        <w:rPr>
          <w:rFonts w:cs="Times New Roman"/>
          <w:color w:val="000000"/>
        </w:rPr>
        <w:t xml:space="preserve"> for long-term reference sites 3.5.4 – Fish and Wildlife Research, Survey and Management Techniques)</w:t>
      </w:r>
    </w:p>
    <w:p w:rsidR="008D0B11" w:rsidRPr="00B527CE" w:rsidRDefault="008D0B11" w:rsidP="00B527CE">
      <w:pPr>
        <w:autoSpaceDE w:val="0"/>
        <w:autoSpaceDN w:val="0"/>
        <w:adjustRightInd w:val="0"/>
        <w:spacing w:after="0" w:line="240" w:lineRule="auto"/>
        <w:ind w:left="720"/>
        <w:rPr>
          <w:rFonts w:cs="Times New Roman"/>
          <w:color w:val="000000"/>
        </w:rPr>
      </w:pPr>
    </w:p>
    <w:p w:rsidR="00B527CE" w:rsidRDefault="008D0B11" w:rsidP="00B527CE">
      <w:pPr>
        <w:autoSpaceDE w:val="0"/>
        <w:autoSpaceDN w:val="0"/>
        <w:adjustRightInd w:val="0"/>
        <w:spacing w:after="0" w:line="240" w:lineRule="auto"/>
        <w:rPr>
          <w:rFonts w:cs="Times New Roman"/>
          <w:color w:val="000000"/>
        </w:rPr>
      </w:pPr>
      <w:r>
        <w:rPr>
          <w:rFonts w:cs="Times New Roman"/>
          <w:bCs/>
          <w:color w:val="000000"/>
        </w:rPr>
        <w:lastRenderedPageBreak/>
        <w:t>Action</w:t>
      </w:r>
      <w:r w:rsidR="00B527CE" w:rsidRPr="00B527CE">
        <w:rPr>
          <w:rFonts w:cs="Times New Roman"/>
          <w:bCs/>
          <w:color w:val="000000"/>
        </w:rPr>
        <w:t xml:space="preserve">: </w:t>
      </w:r>
      <w:r w:rsidR="00B527CE" w:rsidRPr="00B527CE">
        <w:rPr>
          <w:rFonts w:cs="Times New Roman"/>
          <w:color w:val="000000"/>
        </w:rPr>
        <w:t xml:space="preserve">Implement standardized monitoring protocols. </w:t>
      </w:r>
    </w:p>
    <w:p w:rsidR="00E82CF4" w:rsidRPr="002276CF" w:rsidRDefault="00E82CF4" w:rsidP="00E82CF4">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E82CF4" w:rsidRPr="002276CF" w:rsidRDefault="00E82CF4" w:rsidP="00E82CF4">
      <w:pPr>
        <w:spacing w:after="0" w:line="240" w:lineRule="auto"/>
        <w:rPr>
          <w:rFonts w:eastAsia="Times New Roman" w:cs="Times New Roman"/>
          <w:color w:val="000000"/>
        </w:rPr>
      </w:pPr>
      <w:r>
        <w:rPr>
          <w:rFonts w:eastAsia="Times New Roman" w:cs="Times New Roman"/>
          <w:color w:val="000000"/>
        </w:rPr>
        <w:t>Species:  Blanding’s Turtle (</w:t>
      </w:r>
      <w:proofErr w:type="spellStart"/>
      <w:r w:rsidRPr="004F76AF">
        <w:rPr>
          <w:rFonts w:eastAsia="Times New Roman" w:cs="Times New Roman"/>
          <w:bCs/>
          <w:i/>
          <w:iCs/>
          <w:color w:val="000000"/>
        </w:rPr>
        <w:t>Emydoidea</w:t>
      </w:r>
      <w:proofErr w:type="spellEnd"/>
      <w:r w:rsidRPr="004F76AF">
        <w:rPr>
          <w:rFonts w:eastAsia="Times New Roman" w:cs="Times New Roman"/>
          <w:bCs/>
          <w:i/>
          <w:iCs/>
          <w:color w:val="000000"/>
        </w:rPr>
        <w:t xml:space="preserve"> </w:t>
      </w:r>
      <w:proofErr w:type="spellStart"/>
      <w:r w:rsidRPr="004F76AF">
        <w:rPr>
          <w:rFonts w:eastAsia="Times New Roman" w:cs="Times New Roman"/>
          <w:bCs/>
          <w:i/>
          <w:iCs/>
          <w:color w:val="000000"/>
        </w:rPr>
        <w:t>blandingii</w:t>
      </w:r>
      <w:proofErr w:type="spellEnd"/>
      <w:r>
        <w:rPr>
          <w:rFonts w:eastAsia="Times New Roman" w:cs="Times New Roman"/>
          <w:color w:val="000000"/>
        </w:rPr>
        <w:t>)</w:t>
      </w:r>
    </w:p>
    <w:p w:rsidR="00E82CF4" w:rsidRPr="002276CF" w:rsidRDefault="00E82CF4" w:rsidP="00E82CF4">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2.C.5 – Freshwater Marsh</w:t>
      </w:r>
    </w:p>
    <w:p w:rsidR="00E82CF4" w:rsidRDefault="00E82CF4" w:rsidP="00E82CF4">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Level 1:  </w:t>
      </w:r>
      <w:r w:rsidR="00DA79A3">
        <w:rPr>
          <w:rFonts w:eastAsia="Times New Roman" w:cs="Times New Roman"/>
          <w:color w:val="000000"/>
        </w:rPr>
        <w:t>3 – Data Collection and Analysis, 9 - Planning</w:t>
      </w:r>
    </w:p>
    <w:p w:rsidR="00E82CF4" w:rsidRPr="004F76AF" w:rsidRDefault="00E82CF4" w:rsidP="00E82CF4">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Actions:  </w:t>
      </w:r>
    </w:p>
    <w:p w:rsidR="00E82CF4" w:rsidRPr="00B527CE" w:rsidRDefault="00E82CF4" w:rsidP="00B527CE">
      <w:pPr>
        <w:autoSpaceDE w:val="0"/>
        <w:autoSpaceDN w:val="0"/>
        <w:adjustRightInd w:val="0"/>
        <w:spacing w:after="0" w:line="240" w:lineRule="auto"/>
        <w:rPr>
          <w:rFonts w:cs="Times New Roman"/>
          <w:color w:val="000000"/>
        </w:rPr>
      </w:pPr>
    </w:p>
    <w:p w:rsidR="00B527CE" w:rsidRPr="008D0B11" w:rsidRDefault="00B527CE" w:rsidP="008D0B11">
      <w:pPr>
        <w:pStyle w:val="ListParagraph"/>
        <w:numPr>
          <w:ilvl w:val="0"/>
          <w:numId w:val="18"/>
        </w:numPr>
        <w:autoSpaceDE w:val="0"/>
        <w:autoSpaceDN w:val="0"/>
        <w:adjustRightInd w:val="0"/>
        <w:spacing w:after="0" w:line="240" w:lineRule="auto"/>
        <w:rPr>
          <w:rFonts w:cs="Times New Roman"/>
          <w:color w:val="000000"/>
        </w:rPr>
      </w:pPr>
      <w:r w:rsidRPr="008D0B11">
        <w:rPr>
          <w:rFonts w:cs="Times New Roman"/>
          <w:color w:val="000000"/>
        </w:rPr>
        <w:t>Select sites for rapid assessment and</w:t>
      </w:r>
      <w:r w:rsidR="00DA79A3">
        <w:rPr>
          <w:rFonts w:cs="Times New Roman"/>
          <w:color w:val="000000"/>
        </w:rPr>
        <w:t xml:space="preserve"> long-term reference monitoring</w:t>
      </w:r>
      <w:r w:rsidRPr="008D0B11">
        <w:rPr>
          <w:rFonts w:cs="Times New Roman"/>
          <w:color w:val="000000"/>
        </w:rPr>
        <w:t xml:space="preserve"> </w:t>
      </w:r>
      <w:r w:rsidR="00DA79A3">
        <w:rPr>
          <w:rFonts w:cs="Times New Roman"/>
          <w:color w:val="000000"/>
        </w:rPr>
        <w:t>(3.2.3 – Baseline Inventory)</w:t>
      </w:r>
    </w:p>
    <w:p w:rsidR="00B527CE" w:rsidRPr="00DA79A3" w:rsidRDefault="00B527CE" w:rsidP="00DA79A3">
      <w:pPr>
        <w:pStyle w:val="ListParagraph"/>
        <w:numPr>
          <w:ilvl w:val="0"/>
          <w:numId w:val="18"/>
        </w:numPr>
        <w:autoSpaceDE w:val="0"/>
        <w:autoSpaceDN w:val="0"/>
        <w:adjustRightInd w:val="0"/>
        <w:spacing w:after="0" w:line="240" w:lineRule="auto"/>
        <w:rPr>
          <w:rFonts w:cs="Times New Roman"/>
          <w:color w:val="000000"/>
        </w:rPr>
      </w:pPr>
      <w:r w:rsidRPr="008D0B11">
        <w:rPr>
          <w:rFonts w:cs="Times New Roman"/>
          <w:color w:val="000000"/>
        </w:rPr>
        <w:t>Implem</w:t>
      </w:r>
      <w:r w:rsidR="00DA79A3">
        <w:rPr>
          <w:rFonts w:cs="Times New Roman"/>
          <w:color w:val="000000"/>
        </w:rPr>
        <w:t>ent rapid assessment protocols (3.2.3 – Baseline Inventory)</w:t>
      </w:r>
    </w:p>
    <w:p w:rsidR="00B527CE" w:rsidRPr="00DA79A3" w:rsidRDefault="00B527CE" w:rsidP="00DA79A3">
      <w:pPr>
        <w:pStyle w:val="ListParagraph"/>
        <w:numPr>
          <w:ilvl w:val="0"/>
          <w:numId w:val="18"/>
        </w:numPr>
        <w:autoSpaceDE w:val="0"/>
        <w:autoSpaceDN w:val="0"/>
        <w:adjustRightInd w:val="0"/>
        <w:spacing w:after="0" w:line="240" w:lineRule="auto"/>
        <w:rPr>
          <w:rFonts w:cs="Times New Roman"/>
          <w:color w:val="000000"/>
        </w:rPr>
      </w:pPr>
      <w:r w:rsidRPr="008D0B11">
        <w:rPr>
          <w:rFonts w:cs="Times New Roman"/>
          <w:color w:val="000000"/>
        </w:rPr>
        <w:t>Initiate the first year of long-t</w:t>
      </w:r>
      <w:r w:rsidR="00DA79A3">
        <w:rPr>
          <w:rFonts w:cs="Times New Roman"/>
          <w:color w:val="000000"/>
        </w:rPr>
        <w:t>erm, reference site monitoring (3.2.3 – Baseline Inventory)</w:t>
      </w:r>
    </w:p>
    <w:p w:rsidR="00B527CE" w:rsidRPr="00DA79A3" w:rsidRDefault="00B527CE" w:rsidP="00DA79A3">
      <w:pPr>
        <w:pStyle w:val="ListParagraph"/>
        <w:numPr>
          <w:ilvl w:val="0"/>
          <w:numId w:val="12"/>
        </w:numPr>
        <w:autoSpaceDE w:val="0"/>
        <w:autoSpaceDN w:val="0"/>
        <w:adjustRightInd w:val="0"/>
        <w:spacing w:after="0" w:line="240" w:lineRule="auto"/>
        <w:rPr>
          <w:rFonts w:cs="Times New Roman"/>
          <w:color w:val="000000"/>
        </w:rPr>
      </w:pPr>
      <w:r w:rsidRPr="008D0B11">
        <w:rPr>
          <w:rFonts w:cs="Times New Roman"/>
          <w:color w:val="000000"/>
        </w:rPr>
        <w:t>Apply sampling results to validate conservation priori</w:t>
      </w:r>
      <w:r w:rsidR="00DA79A3">
        <w:rPr>
          <w:rFonts w:cs="Times New Roman"/>
          <w:color w:val="000000"/>
        </w:rPr>
        <w:t xml:space="preserve">ties established </w:t>
      </w:r>
      <w:r w:rsidRPr="008D0B11">
        <w:rPr>
          <w:rFonts w:cs="Times New Roman"/>
          <w:color w:val="000000"/>
        </w:rPr>
        <w:t>and inform</w:t>
      </w:r>
      <w:r w:rsidR="00DA79A3">
        <w:rPr>
          <w:rFonts w:cs="Times New Roman"/>
          <w:color w:val="000000"/>
        </w:rPr>
        <w:t xml:space="preserve"> management plans (9.3.2 – Listed Species Recovery Planning)</w:t>
      </w:r>
      <w:r w:rsidR="00DA79A3" w:rsidRPr="00DC55EE">
        <w:rPr>
          <w:rFonts w:cs="Times New Roman"/>
          <w:color w:val="000000"/>
        </w:rPr>
        <w:t xml:space="preserve"> </w:t>
      </w:r>
    </w:p>
    <w:p w:rsidR="008D0B11" w:rsidRDefault="008D0B11" w:rsidP="00B527CE">
      <w:pPr>
        <w:autoSpaceDE w:val="0"/>
        <w:autoSpaceDN w:val="0"/>
        <w:adjustRightInd w:val="0"/>
        <w:spacing w:after="0" w:line="240" w:lineRule="auto"/>
        <w:rPr>
          <w:rFonts w:cs="Times New Roman"/>
          <w:bCs/>
          <w:color w:val="000000"/>
        </w:rPr>
      </w:pPr>
    </w:p>
    <w:p w:rsidR="00B527CE" w:rsidRDefault="008D0B11" w:rsidP="00B527CE">
      <w:pPr>
        <w:autoSpaceDE w:val="0"/>
        <w:autoSpaceDN w:val="0"/>
        <w:adjustRightInd w:val="0"/>
        <w:spacing w:after="0" w:line="240" w:lineRule="auto"/>
        <w:rPr>
          <w:rFonts w:cs="Times New Roman"/>
          <w:color w:val="000000"/>
        </w:rPr>
      </w:pPr>
      <w:r>
        <w:rPr>
          <w:rFonts w:cs="Times New Roman"/>
          <w:bCs/>
          <w:color w:val="000000"/>
        </w:rPr>
        <w:t>Action</w:t>
      </w:r>
      <w:r w:rsidR="00B527CE" w:rsidRPr="00B527CE">
        <w:rPr>
          <w:rFonts w:cs="Times New Roman"/>
          <w:bCs/>
          <w:color w:val="000000"/>
        </w:rPr>
        <w:t xml:space="preserve">: </w:t>
      </w:r>
      <w:r w:rsidR="00B527CE" w:rsidRPr="00B527CE">
        <w:rPr>
          <w:rFonts w:cs="Times New Roman"/>
          <w:color w:val="000000"/>
        </w:rPr>
        <w:t xml:space="preserve">Initiate on-the-ground implementation of priority actions to increase viability of Blanding’s turtle populations and associated SGCN. </w:t>
      </w:r>
    </w:p>
    <w:p w:rsidR="00E82CF4" w:rsidRPr="002276CF" w:rsidRDefault="00E82CF4" w:rsidP="00E82CF4">
      <w:pPr>
        <w:spacing w:after="0" w:line="240" w:lineRule="auto"/>
        <w:rPr>
          <w:rFonts w:eastAsia="Times New Roman" w:cs="Times New Roman"/>
          <w:color w:val="000000"/>
        </w:rPr>
      </w:pPr>
      <w:r w:rsidRPr="002276CF">
        <w:rPr>
          <w:rFonts w:eastAsia="Times New Roman" w:cs="Times New Roman"/>
          <w:color w:val="000000"/>
        </w:rPr>
        <w:t xml:space="preserve">States:  </w:t>
      </w:r>
      <w:r>
        <w:rPr>
          <w:rFonts w:eastAsia="Times New Roman" w:cs="Times New Roman"/>
          <w:color w:val="000000"/>
        </w:rPr>
        <w:t>ME, NH, MA, CT, RI, NY</w:t>
      </w:r>
    </w:p>
    <w:p w:rsidR="00E82CF4" w:rsidRPr="002276CF" w:rsidRDefault="00E82CF4" w:rsidP="00E82CF4">
      <w:pPr>
        <w:spacing w:after="0" w:line="240" w:lineRule="auto"/>
        <w:rPr>
          <w:rFonts w:eastAsia="Times New Roman" w:cs="Times New Roman"/>
          <w:color w:val="000000"/>
        </w:rPr>
      </w:pPr>
      <w:r>
        <w:rPr>
          <w:rFonts w:eastAsia="Times New Roman" w:cs="Times New Roman"/>
          <w:color w:val="000000"/>
        </w:rPr>
        <w:t>Species:  Blanding’s Turtle (</w:t>
      </w:r>
      <w:proofErr w:type="spellStart"/>
      <w:r w:rsidRPr="004F76AF">
        <w:rPr>
          <w:rFonts w:eastAsia="Times New Roman" w:cs="Times New Roman"/>
          <w:bCs/>
          <w:i/>
          <w:iCs/>
          <w:color w:val="000000"/>
        </w:rPr>
        <w:t>Emydoidea</w:t>
      </w:r>
      <w:proofErr w:type="spellEnd"/>
      <w:r w:rsidRPr="004F76AF">
        <w:rPr>
          <w:rFonts w:eastAsia="Times New Roman" w:cs="Times New Roman"/>
          <w:bCs/>
          <w:i/>
          <w:iCs/>
          <w:color w:val="000000"/>
        </w:rPr>
        <w:t xml:space="preserve"> </w:t>
      </w:r>
      <w:proofErr w:type="spellStart"/>
      <w:r w:rsidRPr="004F76AF">
        <w:rPr>
          <w:rFonts w:eastAsia="Times New Roman" w:cs="Times New Roman"/>
          <w:bCs/>
          <w:i/>
          <w:iCs/>
          <w:color w:val="000000"/>
        </w:rPr>
        <w:t>blandingii</w:t>
      </w:r>
      <w:proofErr w:type="spellEnd"/>
      <w:r>
        <w:rPr>
          <w:rFonts w:eastAsia="Times New Roman" w:cs="Times New Roman"/>
          <w:color w:val="000000"/>
        </w:rPr>
        <w:t>)</w:t>
      </w:r>
    </w:p>
    <w:p w:rsidR="00E82CF4" w:rsidRPr="002276CF" w:rsidRDefault="00E82CF4" w:rsidP="00E82CF4">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2.C.5 – Freshwater Marsh</w:t>
      </w:r>
    </w:p>
    <w:p w:rsidR="00E82CF4" w:rsidRDefault="00E82CF4" w:rsidP="00E82CF4">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Level 1:  </w:t>
      </w:r>
      <w:r w:rsidR="00DA79A3">
        <w:rPr>
          <w:rFonts w:eastAsia="Times New Roman" w:cs="Times New Roman"/>
          <w:color w:val="000000"/>
        </w:rPr>
        <w:t xml:space="preserve">2 – Direct Management of </w:t>
      </w:r>
      <w:r w:rsidR="00B54EE7">
        <w:rPr>
          <w:rFonts w:eastAsia="Times New Roman" w:cs="Times New Roman"/>
          <w:color w:val="000000"/>
        </w:rPr>
        <w:t>Natural Resources, 8 – Outreach</w:t>
      </w:r>
    </w:p>
    <w:p w:rsidR="00E82CF4" w:rsidRPr="004F76AF" w:rsidRDefault="00E82CF4" w:rsidP="00E82CF4">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Actions:  </w:t>
      </w:r>
    </w:p>
    <w:p w:rsidR="00E82CF4" w:rsidRPr="00B527CE" w:rsidRDefault="00E82CF4" w:rsidP="00B527CE">
      <w:pPr>
        <w:autoSpaceDE w:val="0"/>
        <w:autoSpaceDN w:val="0"/>
        <w:adjustRightInd w:val="0"/>
        <w:spacing w:after="0" w:line="240" w:lineRule="auto"/>
        <w:rPr>
          <w:rFonts w:cs="Times New Roman"/>
          <w:color w:val="000000"/>
        </w:rPr>
      </w:pPr>
    </w:p>
    <w:p w:rsidR="00B527CE" w:rsidRPr="008D0B11" w:rsidRDefault="00B527CE" w:rsidP="008D0B11">
      <w:pPr>
        <w:pStyle w:val="ListParagraph"/>
        <w:numPr>
          <w:ilvl w:val="0"/>
          <w:numId w:val="20"/>
        </w:numPr>
        <w:autoSpaceDE w:val="0"/>
        <w:autoSpaceDN w:val="0"/>
        <w:adjustRightInd w:val="0"/>
        <w:spacing w:after="0" w:line="240" w:lineRule="auto"/>
        <w:rPr>
          <w:rFonts w:cs="Times New Roman"/>
          <w:color w:val="000000"/>
        </w:rPr>
      </w:pPr>
      <w:r w:rsidRPr="008D0B11">
        <w:rPr>
          <w:rFonts w:cs="Times New Roman"/>
          <w:color w:val="000000"/>
        </w:rPr>
        <w:t>Create and/or enhance nesting habitat for Blanding’s turtles and other SGCN in at least 1 site per state and at least 5 in the re</w:t>
      </w:r>
      <w:r w:rsidR="00DA79A3">
        <w:rPr>
          <w:rFonts w:cs="Times New Roman"/>
          <w:color w:val="000000"/>
        </w:rPr>
        <w:t xml:space="preserve">gion </w:t>
      </w:r>
      <w:r w:rsidR="00B54EE7">
        <w:rPr>
          <w:rFonts w:cs="Times New Roman"/>
          <w:color w:val="000000"/>
        </w:rPr>
        <w:t>(2.4.3 – Nesting Habitat Improvements)</w:t>
      </w:r>
      <w:r w:rsidR="00DA79A3">
        <w:rPr>
          <w:rFonts w:cs="Times New Roman"/>
          <w:color w:val="000000"/>
        </w:rPr>
        <w:t xml:space="preserve"> </w:t>
      </w:r>
    </w:p>
    <w:p w:rsidR="00B527CE" w:rsidRPr="008D0B11" w:rsidRDefault="00B527CE" w:rsidP="008D0B11">
      <w:pPr>
        <w:pStyle w:val="ListParagraph"/>
        <w:numPr>
          <w:ilvl w:val="0"/>
          <w:numId w:val="20"/>
        </w:numPr>
        <w:autoSpaceDE w:val="0"/>
        <w:autoSpaceDN w:val="0"/>
        <w:adjustRightInd w:val="0"/>
        <w:spacing w:after="0" w:line="240" w:lineRule="auto"/>
        <w:rPr>
          <w:rFonts w:cs="Times New Roman"/>
          <w:color w:val="000000"/>
        </w:rPr>
      </w:pPr>
      <w:r w:rsidRPr="008D0B11">
        <w:rPr>
          <w:rFonts w:cs="Times New Roman"/>
          <w:color w:val="000000"/>
        </w:rPr>
        <w:t>Implement a turtle X-</w:t>
      </w:r>
      <w:proofErr w:type="spellStart"/>
      <w:r w:rsidRPr="008D0B11">
        <w:rPr>
          <w:rFonts w:cs="Times New Roman"/>
          <w:color w:val="000000"/>
        </w:rPr>
        <w:t>ing</w:t>
      </w:r>
      <w:proofErr w:type="spellEnd"/>
      <w:r w:rsidRPr="008D0B11">
        <w:rPr>
          <w:rFonts w:cs="Times New Roman"/>
          <w:color w:val="000000"/>
        </w:rPr>
        <w:t xml:space="preserve"> sign program in each state &amp; ins</w:t>
      </w:r>
      <w:r w:rsidR="00B54EE7">
        <w:rPr>
          <w:rFonts w:cs="Times New Roman"/>
          <w:color w:val="000000"/>
        </w:rPr>
        <w:t>tall signs in at least 5 areas (8.3 – Program/sub-program Outreach)</w:t>
      </w:r>
    </w:p>
    <w:p w:rsidR="00B527CE" w:rsidRPr="00B527CE" w:rsidRDefault="00B527CE" w:rsidP="00B527CE">
      <w:pPr>
        <w:autoSpaceDE w:val="0"/>
        <w:autoSpaceDN w:val="0"/>
        <w:adjustRightInd w:val="0"/>
        <w:spacing w:after="0" w:line="240" w:lineRule="auto"/>
        <w:rPr>
          <w:rFonts w:cs="Times New Roman"/>
          <w:color w:val="000000"/>
        </w:rPr>
      </w:pPr>
      <w:r w:rsidRPr="00B527CE">
        <w:rPr>
          <w:rFonts w:cs="Times New Roman"/>
          <w:bCs/>
          <w:color w:val="000000"/>
        </w:rPr>
        <w:t xml:space="preserve"> </w:t>
      </w:r>
    </w:p>
    <w:p w:rsidR="00B527CE" w:rsidRDefault="008D0B11" w:rsidP="00B527CE">
      <w:pPr>
        <w:autoSpaceDE w:val="0"/>
        <w:autoSpaceDN w:val="0"/>
        <w:adjustRightInd w:val="0"/>
        <w:spacing w:after="0" w:line="240" w:lineRule="auto"/>
        <w:rPr>
          <w:rFonts w:cs="Times New Roman"/>
          <w:color w:val="000000"/>
        </w:rPr>
      </w:pPr>
      <w:r>
        <w:rPr>
          <w:rFonts w:cs="Times New Roman"/>
          <w:bCs/>
          <w:color w:val="000000"/>
        </w:rPr>
        <w:t>Action</w:t>
      </w:r>
      <w:r w:rsidR="00B527CE" w:rsidRPr="00B527CE">
        <w:rPr>
          <w:rFonts w:cs="Times New Roman"/>
          <w:bCs/>
          <w:color w:val="000000"/>
        </w:rPr>
        <w:t xml:space="preserve">: </w:t>
      </w:r>
      <w:r w:rsidR="00B527CE" w:rsidRPr="00B527CE">
        <w:rPr>
          <w:rFonts w:cs="Times New Roman"/>
          <w:color w:val="000000"/>
        </w:rPr>
        <w:t xml:space="preserve">Coordination and Administration </w:t>
      </w:r>
    </w:p>
    <w:p w:rsidR="00E82CF4" w:rsidRPr="002276CF" w:rsidRDefault="00E82CF4" w:rsidP="00E82CF4">
      <w:pPr>
        <w:spacing w:after="0" w:line="240" w:lineRule="auto"/>
        <w:rPr>
          <w:rFonts w:eastAsia="Times New Roman" w:cs="Times New Roman"/>
          <w:color w:val="000000"/>
        </w:rPr>
      </w:pPr>
      <w:bookmarkStart w:id="1" w:name="_GoBack"/>
      <w:bookmarkEnd w:id="1"/>
      <w:r w:rsidRPr="002276CF">
        <w:rPr>
          <w:rFonts w:eastAsia="Times New Roman" w:cs="Times New Roman"/>
          <w:color w:val="000000"/>
        </w:rPr>
        <w:t xml:space="preserve">States:  </w:t>
      </w:r>
      <w:r>
        <w:rPr>
          <w:rFonts w:eastAsia="Times New Roman" w:cs="Times New Roman"/>
          <w:color w:val="000000"/>
        </w:rPr>
        <w:t>ME, NH, MA, CT, RI, NY</w:t>
      </w:r>
    </w:p>
    <w:p w:rsidR="00E82CF4" w:rsidRPr="002276CF" w:rsidRDefault="00E82CF4" w:rsidP="00E82CF4">
      <w:pPr>
        <w:spacing w:after="0" w:line="240" w:lineRule="auto"/>
        <w:rPr>
          <w:rFonts w:eastAsia="Times New Roman" w:cs="Times New Roman"/>
          <w:color w:val="000000"/>
        </w:rPr>
      </w:pPr>
      <w:r>
        <w:rPr>
          <w:rFonts w:eastAsia="Times New Roman" w:cs="Times New Roman"/>
          <w:color w:val="000000"/>
        </w:rPr>
        <w:t>Species:  Blanding’s Turtle (</w:t>
      </w:r>
      <w:proofErr w:type="spellStart"/>
      <w:r w:rsidRPr="004F76AF">
        <w:rPr>
          <w:rFonts w:eastAsia="Times New Roman" w:cs="Times New Roman"/>
          <w:bCs/>
          <w:i/>
          <w:iCs/>
          <w:color w:val="000000"/>
        </w:rPr>
        <w:t>Emydoidea</w:t>
      </w:r>
      <w:proofErr w:type="spellEnd"/>
      <w:r w:rsidRPr="004F76AF">
        <w:rPr>
          <w:rFonts w:eastAsia="Times New Roman" w:cs="Times New Roman"/>
          <w:bCs/>
          <w:i/>
          <w:iCs/>
          <w:color w:val="000000"/>
        </w:rPr>
        <w:t xml:space="preserve"> </w:t>
      </w:r>
      <w:proofErr w:type="spellStart"/>
      <w:r w:rsidRPr="004F76AF">
        <w:rPr>
          <w:rFonts w:eastAsia="Times New Roman" w:cs="Times New Roman"/>
          <w:bCs/>
          <w:i/>
          <w:iCs/>
          <w:color w:val="000000"/>
        </w:rPr>
        <w:t>blandingii</w:t>
      </w:r>
      <w:proofErr w:type="spellEnd"/>
      <w:r>
        <w:rPr>
          <w:rFonts w:eastAsia="Times New Roman" w:cs="Times New Roman"/>
          <w:color w:val="000000"/>
        </w:rPr>
        <w:t>)</w:t>
      </w:r>
    </w:p>
    <w:p w:rsidR="00E82CF4" w:rsidRPr="002276CF" w:rsidRDefault="00E82CF4" w:rsidP="00E82CF4">
      <w:pPr>
        <w:spacing w:after="0" w:line="240" w:lineRule="auto"/>
        <w:rPr>
          <w:rFonts w:eastAsia="Times New Roman" w:cs="Times New Roman"/>
          <w:color w:val="000000"/>
        </w:rPr>
      </w:pPr>
      <w:r w:rsidRPr="002276CF">
        <w:rPr>
          <w:rFonts w:eastAsia="Times New Roman" w:cs="Times New Roman"/>
          <w:color w:val="000000"/>
        </w:rPr>
        <w:t xml:space="preserve">Habitats: </w:t>
      </w:r>
      <w:r>
        <w:rPr>
          <w:rFonts w:eastAsia="Times New Roman" w:cs="Times New Roman"/>
          <w:color w:val="000000"/>
        </w:rPr>
        <w:t xml:space="preserve"> 2.C.5 – Freshwater Marsh</w:t>
      </w:r>
    </w:p>
    <w:p w:rsidR="00E82CF4" w:rsidRDefault="00E82CF4" w:rsidP="00E82CF4">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Level 1:  </w:t>
      </w:r>
      <w:r w:rsidR="00B54EE7">
        <w:rPr>
          <w:rFonts w:eastAsia="Times New Roman" w:cs="Times New Roman"/>
          <w:color w:val="000000"/>
        </w:rPr>
        <w:t>1 – Coordination and Administration</w:t>
      </w:r>
    </w:p>
    <w:p w:rsidR="00E82CF4" w:rsidRPr="004F76AF" w:rsidRDefault="00E82CF4" w:rsidP="00E82CF4">
      <w:pPr>
        <w:spacing w:after="0"/>
        <w:rPr>
          <w:rFonts w:ascii="Arial" w:eastAsia="Times New Roman" w:hAnsi="Arial" w:cs="Arial"/>
          <w:sz w:val="20"/>
          <w:szCs w:val="20"/>
        </w:rPr>
      </w:pPr>
      <w:r>
        <w:rPr>
          <w:rFonts w:eastAsia="Times New Roman" w:cs="Times New Roman"/>
          <w:color w:val="000000"/>
        </w:rPr>
        <w:t>TRACS</w:t>
      </w:r>
      <w:r w:rsidRPr="002276CF">
        <w:rPr>
          <w:rFonts w:eastAsia="Times New Roman" w:cs="Times New Roman"/>
          <w:color w:val="000000"/>
        </w:rPr>
        <w:t xml:space="preserve"> Actions:  </w:t>
      </w:r>
    </w:p>
    <w:p w:rsidR="00E82CF4" w:rsidRPr="00B527CE" w:rsidRDefault="00E82CF4" w:rsidP="00B527CE">
      <w:pPr>
        <w:autoSpaceDE w:val="0"/>
        <w:autoSpaceDN w:val="0"/>
        <w:adjustRightInd w:val="0"/>
        <w:spacing w:after="0" w:line="240" w:lineRule="auto"/>
        <w:rPr>
          <w:rFonts w:cs="Times New Roman"/>
          <w:color w:val="000000"/>
        </w:rPr>
      </w:pPr>
    </w:p>
    <w:p w:rsidR="00B527CE" w:rsidRPr="00B60A0E" w:rsidRDefault="00B527CE" w:rsidP="00B60A0E">
      <w:pPr>
        <w:pStyle w:val="ListParagraph"/>
        <w:numPr>
          <w:ilvl w:val="0"/>
          <w:numId w:val="22"/>
        </w:numPr>
        <w:autoSpaceDE w:val="0"/>
        <w:autoSpaceDN w:val="0"/>
        <w:adjustRightInd w:val="0"/>
        <w:spacing w:after="0" w:line="240" w:lineRule="auto"/>
        <w:rPr>
          <w:rFonts w:cs="Times New Roman"/>
          <w:color w:val="000000"/>
        </w:rPr>
      </w:pPr>
      <w:r w:rsidRPr="00B60A0E">
        <w:rPr>
          <w:rFonts w:cs="Times New Roman"/>
          <w:color w:val="000000"/>
        </w:rPr>
        <w:t xml:space="preserve">Coordinate and Administer the Initiative </w:t>
      </w:r>
      <w:r w:rsidR="00B54EE7">
        <w:rPr>
          <w:rFonts w:cs="Times New Roman"/>
          <w:color w:val="000000"/>
        </w:rPr>
        <w:t>(1.1.2 – Program/project Administrative Support)</w:t>
      </w:r>
    </w:p>
    <w:p w:rsidR="00B527CE" w:rsidRPr="00B54EE7" w:rsidRDefault="00B527CE" w:rsidP="00B54EE7">
      <w:pPr>
        <w:pStyle w:val="ListParagraph"/>
        <w:numPr>
          <w:ilvl w:val="0"/>
          <w:numId w:val="22"/>
        </w:numPr>
        <w:autoSpaceDE w:val="0"/>
        <w:autoSpaceDN w:val="0"/>
        <w:adjustRightInd w:val="0"/>
        <w:spacing w:after="0" w:line="240" w:lineRule="auto"/>
        <w:rPr>
          <w:rFonts w:cs="Times New Roman"/>
          <w:color w:val="000000"/>
        </w:rPr>
      </w:pPr>
      <w:r w:rsidRPr="00B60A0E">
        <w:rPr>
          <w:rFonts w:cs="Times New Roman"/>
          <w:color w:val="000000"/>
        </w:rPr>
        <w:t xml:space="preserve">Evaluate performance of grant objectives </w:t>
      </w:r>
      <w:r w:rsidR="00B54EE7">
        <w:rPr>
          <w:rFonts w:cs="Times New Roman"/>
          <w:color w:val="000000"/>
        </w:rPr>
        <w:t>(1.1.2 – Program/project Administrative Support)</w:t>
      </w:r>
    </w:p>
    <w:p w:rsidR="00B54EE7" w:rsidRPr="00B60A0E" w:rsidRDefault="00B527CE" w:rsidP="00B54EE7">
      <w:pPr>
        <w:pStyle w:val="ListParagraph"/>
        <w:numPr>
          <w:ilvl w:val="0"/>
          <w:numId w:val="22"/>
        </w:numPr>
        <w:autoSpaceDE w:val="0"/>
        <w:autoSpaceDN w:val="0"/>
        <w:adjustRightInd w:val="0"/>
        <w:spacing w:after="0" w:line="240" w:lineRule="auto"/>
        <w:rPr>
          <w:rFonts w:cs="Times New Roman"/>
          <w:color w:val="000000"/>
        </w:rPr>
      </w:pPr>
      <w:r w:rsidRPr="00B60A0E">
        <w:rPr>
          <w:rFonts w:cs="Times New Roman"/>
          <w:color w:val="000000"/>
        </w:rPr>
        <w:t>Report actions accomplished through grant</w:t>
      </w:r>
      <w:r w:rsidR="00B54EE7">
        <w:rPr>
          <w:rFonts w:cs="Times New Roman"/>
          <w:color w:val="000000"/>
        </w:rPr>
        <w:t xml:space="preserve"> (1.1.2 – Program/project Administrative Support)</w:t>
      </w:r>
    </w:p>
    <w:p w:rsidR="006B1E09" w:rsidRPr="008D0B11" w:rsidRDefault="006B1E09" w:rsidP="00B54EE7">
      <w:pPr>
        <w:spacing w:after="0"/>
      </w:pPr>
    </w:p>
    <w:p w:rsidR="006B1E09" w:rsidRDefault="006B1E09" w:rsidP="00195991">
      <w:pPr>
        <w:spacing w:after="0"/>
      </w:pPr>
    </w:p>
    <w:p w:rsidR="00C80AEE" w:rsidRPr="003F78FA" w:rsidRDefault="00BE1402" w:rsidP="00B60A0E">
      <w:pPr>
        <w:spacing w:after="0"/>
      </w:pPr>
      <w:r>
        <w:t xml:space="preserve"> </w:t>
      </w:r>
    </w:p>
    <w:sectPr w:rsidR="00C80AEE" w:rsidRPr="003F78FA" w:rsidSect="005B1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akleaf-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309"/>
    <w:multiLevelType w:val="hybridMultilevel"/>
    <w:tmpl w:val="E0AC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E6789"/>
    <w:multiLevelType w:val="hybridMultilevel"/>
    <w:tmpl w:val="863E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170A5"/>
    <w:multiLevelType w:val="hybridMultilevel"/>
    <w:tmpl w:val="897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15279"/>
    <w:multiLevelType w:val="hybridMultilevel"/>
    <w:tmpl w:val="4178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F0982"/>
    <w:multiLevelType w:val="hybridMultilevel"/>
    <w:tmpl w:val="08E6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B0B6C"/>
    <w:multiLevelType w:val="hybridMultilevel"/>
    <w:tmpl w:val="9C5A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A6C94"/>
    <w:multiLevelType w:val="hybridMultilevel"/>
    <w:tmpl w:val="8542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54D4B"/>
    <w:multiLevelType w:val="hybridMultilevel"/>
    <w:tmpl w:val="6DE45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CE1825"/>
    <w:multiLevelType w:val="hybridMultilevel"/>
    <w:tmpl w:val="EA567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2643F"/>
    <w:multiLevelType w:val="hybridMultilevel"/>
    <w:tmpl w:val="01A8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B5815"/>
    <w:multiLevelType w:val="hybridMultilevel"/>
    <w:tmpl w:val="F0848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825556"/>
    <w:multiLevelType w:val="hybridMultilevel"/>
    <w:tmpl w:val="4BB2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33082"/>
    <w:multiLevelType w:val="hybridMultilevel"/>
    <w:tmpl w:val="7570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1476AA"/>
    <w:multiLevelType w:val="hybridMultilevel"/>
    <w:tmpl w:val="6C2E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C1534C"/>
    <w:multiLevelType w:val="hybridMultilevel"/>
    <w:tmpl w:val="8DE2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A445C4"/>
    <w:multiLevelType w:val="hybridMultilevel"/>
    <w:tmpl w:val="4BD0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4208E7"/>
    <w:multiLevelType w:val="hybridMultilevel"/>
    <w:tmpl w:val="EBE2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C53000"/>
    <w:multiLevelType w:val="hybridMultilevel"/>
    <w:tmpl w:val="6BE48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6C2775"/>
    <w:multiLevelType w:val="hybridMultilevel"/>
    <w:tmpl w:val="E418E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35001FF"/>
    <w:multiLevelType w:val="hybridMultilevel"/>
    <w:tmpl w:val="6A46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E24A32"/>
    <w:multiLevelType w:val="hybridMultilevel"/>
    <w:tmpl w:val="485E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FB52F4"/>
    <w:multiLevelType w:val="hybridMultilevel"/>
    <w:tmpl w:val="1210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46ACC"/>
    <w:multiLevelType w:val="hybridMultilevel"/>
    <w:tmpl w:val="B526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
  </w:num>
  <w:num w:numId="4">
    <w:abstractNumId w:val="6"/>
  </w:num>
  <w:num w:numId="5">
    <w:abstractNumId w:val="13"/>
  </w:num>
  <w:num w:numId="6">
    <w:abstractNumId w:val="16"/>
  </w:num>
  <w:num w:numId="7">
    <w:abstractNumId w:val="4"/>
  </w:num>
  <w:num w:numId="8">
    <w:abstractNumId w:val="5"/>
  </w:num>
  <w:num w:numId="9">
    <w:abstractNumId w:val="11"/>
  </w:num>
  <w:num w:numId="10">
    <w:abstractNumId w:val="15"/>
  </w:num>
  <w:num w:numId="11">
    <w:abstractNumId w:val="21"/>
  </w:num>
  <w:num w:numId="12">
    <w:abstractNumId w:val="14"/>
  </w:num>
  <w:num w:numId="13">
    <w:abstractNumId w:val="3"/>
  </w:num>
  <w:num w:numId="14">
    <w:abstractNumId w:val="2"/>
  </w:num>
  <w:num w:numId="15">
    <w:abstractNumId w:val="18"/>
  </w:num>
  <w:num w:numId="16">
    <w:abstractNumId w:val="9"/>
  </w:num>
  <w:num w:numId="17">
    <w:abstractNumId w:val="8"/>
  </w:num>
  <w:num w:numId="18">
    <w:abstractNumId w:val="12"/>
  </w:num>
  <w:num w:numId="19">
    <w:abstractNumId w:val="17"/>
  </w:num>
  <w:num w:numId="20">
    <w:abstractNumId w:val="0"/>
  </w:num>
  <w:num w:numId="21">
    <w:abstractNumId w:val="10"/>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EE"/>
    <w:rsid w:val="000039CE"/>
    <w:rsid w:val="00021CF4"/>
    <w:rsid w:val="0005138D"/>
    <w:rsid w:val="00067565"/>
    <w:rsid w:val="000750AC"/>
    <w:rsid w:val="000E3AD9"/>
    <w:rsid w:val="0015281E"/>
    <w:rsid w:val="0018254D"/>
    <w:rsid w:val="00184911"/>
    <w:rsid w:val="00195991"/>
    <w:rsid w:val="001B6F30"/>
    <w:rsid w:val="001B7AD2"/>
    <w:rsid w:val="00200E99"/>
    <w:rsid w:val="0020141D"/>
    <w:rsid w:val="002276CF"/>
    <w:rsid w:val="00266F08"/>
    <w:rsid w:val="0028352F"/>
    <w:rsid w:val="00292C4C"/>
    <w:rsid w:val="002C18A1"/>
    <w:rsid w:val="002F2859"/>
    <w:rsid w:val="00320742"/>
    <w:rsid w:val="003213A6"/>
    <w:rsid w:val="00337C97"/>
    <w:rsid w:val="003505FF"/>
    <w:rsid w:val="00390D2A"/>
    <w:rsid w:val="003A3A4D"/>
    <w:rsid w:val="003F78FA"/>
    <w:rsid w:val="00463DD3"/>
    <w:rsid w:val="004774A2"/>
    <w:rsid w:val="0049254F"/>
    <w:rsid w:val="004941F8"/>
    <w:rsid w:val="004C4BB3"/>
    <w:rsid w:val="004E2546"/>
    <w:rsid w:val="004E3722"/>
    <w:rsid w:val="004F5883"/>
    <w:rsid w:val="004F59AE"/>
    <w:rsid w:val="004F6AD6"/>
    <w:rsid w:val="004F76AF"/>
    <w:rsid w:val="00511BA7"/>
    <w:rsid w:val="00561C76"/>
    <w:rsid w:val="00571182"/>
    <w:rsid w:val="005B1A01"/>
    <w:rsid w:val="005E22DB"/>
    <w:rsid w:val="00616B07"/>
    <w:rsid w:val="00617C42"/>
    <w:rsid w:val="006B1E09"/>
    <w:rsid w:val="006C727E"/>
    <w:rsid w:val="006D1015"/>
    <w:rsid w:val="006D5B23"/>
    <w:rsid w:val="006F3FAA"/>
    <w:rsid w:val="00730B16"/>
    <w:rsid w:val="007430CF"/>
    <w:rsid w:val="007854B1"/>
    <w:rsid w:val="007C31A5"/>
    <w:rsid w:val="007D5DFB"/>
    <w:rsid w:val="007E7239"/>
    <w:rsid w:val="007F765B"/>
    <w:rsid w:val="00801939"/>
    <w:rsid w:val="00840F27"/>
    <w:rsid w:val="00892DF1"/>
    <w:rsid w:val="008D0B11"/>
    <w:rsid w:val="008F3C41"/>
    <w:rsid w:val="0090704A"/>
    <w:rsid w:val="00970EC6"/>
    <w:rsid w:val="00976495"/>
    <w:rsid w:val="0099187A"/>
    <w:rsid w:val="0099506C"/>
    <w:rsid w:val="009B70C3"/>
    <w:rsid w:val="009E7624"/>
    <w:rsid w:val="00A00DE8"/>
    <w:rsid w:val="00A045B5"/>
    <w:rsid w:val="00A31D38"/>
    <w:rsid w:val="00A73CF4"/>
    <w:rsid w:val="00AA207F"/>
    <w:rsid w:val="00AA5B70"/>
    <w:rsid w:val="00AB5452"/>
    <w:rsid w:val="00AC52A3"/>
    <w:rsid w:val="00AC6EC2"/>
    <w:rsid w:val="00AE7DBD"/>
    <w:rsid w:val="00AF2EC6"/>
    <w:rsid w:val="00B12B4E"/>
    <w:rsid w:val="00B249BD"/>
    <w:rsid w:val="00B527CE"/>
    <w:rsid w:val="00B54EE7"/>
    <w:rsid w:val="00B60A0E"/>
    <w:rsid w:val="00B6137D"/>
    <w:rsid w:val="00BC7E40"/>
    <w:rsid w:val="00BE1402"/>
    <w:rsid w:val="00BE4C60"/>
    <w:rsid w:val="00C23A9C"/>
    <w:rsid w:val="00C4628F"/>
    <w:rsid w:val="00C5001E"/>
    <w:rsid w:val="00C535D6"/>
    <w:rsid w:val="00C57D41"/>
    <w:rsid w:val="00C62806"/>
    <w:rsid w:val="00C67AC5"/>
    <w:rsid w:val="00C80AEE"/>
    <w:rsid w:val="00C91385"/>
    <w:rsid w:val="00CD42CF"/>
    <w:rsid w:val="00CD468C"/>
    <w:rsid w:val="00CD6DE6"/>
    <w:rsid w:val="00D02644"/>
    <w:rsid w:val="00D046B5"/>
    <w:rsid w:val="00D15848"/>
    <w:rsid w:val="00D55306"/>
    <w:rsid w:val="00DA79A3"/>
    <w:rsid w:val="00DC55EE"/>
    <w:rsid w:val="00DD2A5C"/>
    <w:rsid w:val="00DD2D97"/>
    <w:rsid w:val="00DD34E1"/>
    <w:rsid w:val="00E316CC"/>
    <w:rsid w:val="00E63264"/>
    <w:rsid w:val="00E66B1D"/>
    <w:rsid w:val="00E82CF4"/>
    <w:rsid w:val="00EB17CD"/>
    <w:rsid w:val="00F1057D"/>
    <w:rsid w:val="00F1656C"/>
    <w:rsid w:val="00F452C3"/>
    <w:rsid w:val="00F45FD0"/>
    <w:rsid w:val="00F51E6C"/>
    <w:rsid w:val="00F572A2"/>
    <w:rsid w:val="00F57624"/>
    <w:rsid w:val="00F642E2"/>
    <w:rsid w:val="00F653FB"/>
    <w:rsid w:val="00F73B2F"/>
    <w:rsid w:val="00FC5538"/>
    <w:rsid w:val="00FD60E9"/>
    <w:rsid w:val="00FE3164"/>
    <w:rsid w:val="00FE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3A6"/>
    <w:pPr>
      <w:ind w:left="720"/>
      <w:contextualSpacing/>
    </w:pPr>
  </w:style>
  <w:style w:type="character" w:styleId="Hyperlink">
    <w:name w:val="Hyperlink"/>
    <w:basedOn w:val="DefaultParagraphFont"/>
    <w:uiPriority w:val="99"/>
    <w:semiHidden/>
    <w:unhideWhenUsed/>
    <w:rsid w:val="002C18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3A6"/>
    <w:pPr>
      <w:ind w:left="720"/>
      <w:contextualSpacing/>
    </w:pPr>
  </w:style>
  <w:style w:type="character" w:styleId="Hyperlink">
    <w:name w:val="Hyperlink"/>
    <w:basedOn w:val="DefaultParagraphFont"/>
    <w:uiPriority w:val="99"/>
    <w:semiHidden/>
    <w:unhideWhenUsed/>
    <w:rsid w:val="002C1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4582">
      <w:bodyDiv w:val="1"/>
      <w:marLeft w:val="0"/>
      <w:marRight w:val="0"/>
      <w:marTop w:val="0"/>
      <w:marBottom w:val="0"/>
      <w:divBdr>
        <w:top w:val="none" w:sz="0" w:space="0" w:color="auto"/>
        <w:left w:val="none" w:sz="0" w:space="0" w:color="auto"/>
        <w:bottom w:val="none" w:sz="0" w:space="0" w:color="auto"/>
        <w:right w:val="none" w:sz="0" w:space="0" w:color="auto"/>
      </w:divBdr>
    </w:div>
    <w:div w:id="21831549">
      <w:bodyDiv w:val="1"/>
      <w:marLeft w:val="0"/>
      <w:marRight w:val="0"/>
      <w:marTop w:val="0"/>
      <w:marBottom w:val="0"/>
      <w:divBdr>
        <w:top w:val="none" w:sz="0" w:space="0" w:color="auto"/>
        <w:left w:val="none" w:sz="0" w:space="0" w:color="auto"/>
        <w:bottom w:val="none" w:sz="0" w:space="0" w:color="auto"/>
        <w:right w:val="none" w:sz="0" w:space="0" w:color="auto"/>
      </w:divBdr>
    </w:div>
    <w:div w:id="178618283">
      <w:bodyDiv w:val="1"/>
      <w:marLeft w:val="0"/>
      <w:marRight w:val="0"/>
      <w:marTop w:val="0"/>
      <w:marBottom w:val="0"/>
      <w:divBdr>
        <w:top w:val="none" w:sz="0" w:space="0" w:color="auto"/>
        <w:left w:val="none" w:sz="0" w:space="0" w:color="auto"/>
        <w:bottom w:val="none" w:sz="0" w:space="0" w:color="auto"/>
        <w:right w:val="none" w:sz="0" w:space="0" w:color="auto"/>
      </w:divBdr>
    </w:div>
    <w:div w:id="321079522">
      <w:bodyDiv w:val="1"/>
      <w:marLeft w:val="0"/>
      <w:marRight w:val="0"/>
      <w:marTop w:val="0"/>
      <w:marBottom w:val="0"/>
      <w:divBdr>
        <w:top w:val="none" w:sz="0" w:space="0" w:color="auto"/>
        <w:left w:val="none" w:sz="0" w:space="0" w:color="auto"/>
        <w:bottom w:val="none" w:sz="0" w:space="0" w:color="auto"/>
        <w:right w:val="none" w:sz="0" w:space="0" w:color="auto"/>
      </w:divBdr>
    </w:div>
    <w:div w:id="333651049">
      <w:bodyDiv w:val="1"/>
      <w:marLeft w:val="0"/>
      <w:marRight w:val="0"/>
      <w:marTop w:val="0"/>
      <w:marBottom w:val="0"/>
      <w:divBdr>
        <w:top w:val="none" w:sz="0" w:space="0" w:color="auto"/>
        <w:left w:val="none" w:sz="0" w:space="0" w:color="auto"/>
        <w:bottom w:val="none" w:sz="0" w:space="0" w:color="auto"/>
        <w:right w:val="none" w:sz="0" w:space="0" w:color="auto"/>
      </w:divBdr>
    </w:div>
    <w:div w:id="359670262">
      <w:bodyDiv w:val="1"/>
      <w:marLeft w:val="0"/>
      <w:marRight w:val="0"/>
      <w:marTop w:val="0"/>
      <w:marBottom w:val="0"/>
      <w:divBdr>
        <w:top w:val="none" w:sz="0" w:space="0" w:color="auto"/>
        <w:left w:val="none" w:sz="0" w:space="0" w:color="auto"/>
        <w:bottom w:val="none" w:sz="0" w:space="0" w:color="auto"/>
        <w:right w:val="none" w:sz="0" w:space="0" w:color="auto"/>
      </w:divBdr>
    </w:div>
    <w:div w:id="376438795">
      <w:bodyDiv w:val="1"/>
      <w:marLeft w:val="0"/>
      <w:marRight w:val="0"/>
      <w:marTop w:val="0"/>
      <w:marBottom w:val="0"/>
      <w:divBdr>
        <w:top w:val="none" w:sz="0" w:space="0" w:color="auto"/>
        <w:left w:val="none" w:sz="0" w:space="0" w:color="auto"/>
        <w:bottom w:val="none" w:sz="0" w:space="0" w:color="auto"/>
        <w:right w:val="none" w:sz="0" w:space="0" w:color="auto"/>
      </w:divBdr>
    </w:div>
    <w:div w:id="419832455">
      <w:bodyDiv w:val="1"/>
      <w:marLeft w:val="0"/>
      <w:marRight w:val="0"/>
      <w:marTop w:val="0"/>
      <w:marBottom w:val="0"/>
      <w:divBdr>
        <w:top w:val="none" w:sz="0" w:space="0" w:color="auto"/>
        <w:left w:val="none" w:sz="0" w:space="0" w:color="auto"/>
        <w:bottom w:val="none" w:sz="0" w:space="0" w:color="auto"/>
        <w:right w:val="none" w:sz="0" w:space="0" w:color="auto"/>
      </w:divBdr>
    </w:div>
    <w:div w:id="421992697">
      <w:bodyDiv w:val="1"/>
      <w:marLeft w:val="0"/>
      <w:marRight w:val="0"/>
      <w:marTop w:val="0"/>
      <w:marBottom w:val="0"/>
      <w:divBdr>
        <w:top w:val="none" w:sz="0" w:space="0" w:color="auto"/>
        <w:left w:val="none" w:sz="0" w:space="0" w:color="auto"/>
        <w:bottom w:val="none" w:sz="0" w:space="0" w:color="auto"/>
        <w:right w:val="none" w:sz="0" w:space="0" w:color="auto"/>
      </w:divBdr>
    </w:div>
    <w:div w:id="506797866">
      <w:bodyDiv w:val="1"/>
      <w:marLeft w:val="0"/>
      <w:marRight w:val="0"/>
      <w:marTop w:val="0"/>
      <w:marBottom w:val="0"/>
      <w:divBdr>
        <w:top w:val="none" w:sz="0" w:space="0" w:color="auto"/>
        <w:left w:val="none" w:sz="0" w:space="0" w:color="auto"/>
        <w:bottom w:val="none" w:sz="0" w:space="0" w:color="auto"/>
        <w:right w:val="none" w:sz="0" w:space="0" w:color="auto"/>
      </w:divBdr>
    </w:div>
    <w:div w:id="518353181">
      <w:bodyDiv w:val="1"/>
      <w:marLeft w:val="0"/>
      <w:marRight w:val="0"/>
      <w:marTop w:val="0"/>
      <w:marBottom w:val="0"/>
      <w:divBdr>
        <w:top w:val="none" w:sz="0" w:space="0" w:color="auto"/>
        <w:left w:val="none" w:sz="0" w:space="0" w:color="auto"/>
        <w:bottom w:val="none" w:sz="0" w:space="0" w:color="auto"/>
        <w:right w:val="none" w:sz="0" w:space="0" w:color="auto"/>
      </w:divBdr>
    </w:div>
    <w:div w:id="522864968">
      <w:bodyDiv w:val="1"/>
      <w:marLeft w:val="0"/>
      <w:marRight w:val="0"/>
      <w:marTop w:val="0"/>
      <w:marBottom w:val="0"/>
      <w:divBdr>
        <w:top w:val="none" w:sz="0" w:space="0" w:color="auto"/>
        <w:left w:val="none" w:sz="0" w:space="0" w:color="auto"/>
        <w:bottom w:val="none" w:sz="0" w:space="0" w:color="auto"/>
        <w:right w:val="none" w:sz="0" w:space="0" w:color="auto"/>
      </w:divBdr>
    </w:div>
    <w:div w:id="563221873">
      <w:bodyDiv w:val="1"/>
      <w:marLeft w:val="0"/>
      <w:marRight w:val="0"/>
      <w:marTop w:val="0"/>
      <w:marBottom w:val="0"/>
      <w:divBdr>
        <w:top w:val="none" w:sz="0" w:space="0" w:color="auto"/>
        <w:left w:val="none" w:sz="0" w:space="0" w:color="auto"/>
        <w:bottom w:val="none" w:sz="0" w:space="0" w:color="auto"/>
        <w:right w:val="none" w:sz="0" w:space="0" w:color="auto"/>
      </w:divBdr>
    </w:div>
    <w:div w:id="563564849">
      <w:bodyDiv w:val="1"/>
      <w:marLeft w:val="0"/>
      <w:marRight w:val="0"/>
      <w:marTop w:val="0"/>
      <w:marBottom w:val="0"/>
      <w:divBdr>
        <w:top w:val="none" w:sz="0" w:space="0" w:color="auto"/>
        <w:left w:val="none" w:sz="0" w:space="0" w:color="auto"/>
        <w:bottom w:val="none" w:sz="0" w:space="0" w:color="auto"/>
        <w:right w:val="none" w:sz="0" w:space="0" w:color="auto"/>
      </w:divBdr>
    </w:div>
    <w:div w:id="572083621">
      <w:bodyDiv w:val="1"/>
      <w:marLeft w:val="0"/>
      <w:marRight w:val="0"/>
      <w:marTop w:val="0"/>
      <w:marBottom w:val="0"/>
      <w:divBdr>
        <w:top w:val="none" w:sz="0" w:space="0" w:color="auto"/>
        <w:left w:val="none" w:sz="0" w:space="0" w:color="auto"/>
        <w:bottom w:val="none" w:sz="0" w:space="0" w:color="auto"/>
        <w:right w:val="none" w:sz="0" w:space="0" w:color="auto"/>
      </w:divBdr>
    </w:div>
    <w:div w:id="612592768">
      <w:bodyDiv w:val="1"/>
      <w:marLeft w:val="0"/>
      <w:marRight w:val="0"/>
      <w:marTop w:val="0"/>
      <w:marBottom w:val="0"/>
      <w:divBdr>
        <w:top w:val="none" w:sz="0" w:space="0" w:color="auto"/>
        <w:left w:val="none" w:sz="0" w:space="0" w:color="auto"/>
        <w:bottom w:val="none" w:sz="0" w:space="0" w:color="auto"/>
        <w:right w:val="none" w:sz="0" w:space="0" w:color="auto"/>
      </w:divBdr>
    </w:div>
    <w:div w:id="621499508">
      <w:bodyDiv w:val="1"/>
      <w:marLeft w:val="0"/>
      <w:marRight w:val="0"/>
      <w:marTop w:val="0"/>
      <w:marBottom w:val="0"/>
      <w:divBdr>
        <w:top w:val="none" w:sz="0" w:space="0" w:color="auto"/>
        <w:left w:val="none" w:sz="0" w:space="0" w:color="auto"/>
        <w:bottom w:val="none" w:sz="0" w:space="0" w:color="auto"/>
        <w:right w:val="none" w:sz="0" w:space="0" w:color="auto"/>
      </w:divBdr>
    </w:div>
    <w:div w:id="631908096">
      <w:bodyDiv w:val="1"/>
      <w:marLeft w:val="0"/>
      <w:marRight w:val="0"/>
      <w:marTop w:val="0"/>
      <w:marBottom w:val="0"/>
      <w:divBdr>
        <w:top w:val="none" w:sz="0" w:space="0" w:color="auto"/>
        <w:left w:val="none" w:sz="0" w:space="0" w:color="auto"/>
        <w:bottom w:val="none" w:sz="0" w:space="0" w:color="auto"/>
        <w:right w:val="none" w:sz="0" w:space="0" w:color="auto"/>
      </w:divBdr>
    </w:div>
    <w:div w:id="658770160">
      <w:bodyDiv w:val="1"/>
      <w:marLeft w:val="0"/>
      <w:marRight w:val="0"/>
      <w:marTop w:val="0"/>
      <w:marBottom w:val="0"/>
      <w:divBdr>
        <w:top w:val="none" w:sz="0" w:space="0" w:color="auto"/>
        <w:left w:val="none" w:sz="0" w:space="0" w:color="auto"/>
        <w:bottom w:val="none" w:sz="0" w:space="0" w:color="auto"/>
        <w:right w:val="none" w:sz="0" w:space="0" w:color="auto"/>
      </w:divBdr>
    </w:div>
    <w:div w:id="708526965">
      <w:bodyDiv w:val="1"/>
      <w:marLeft w:val="0"/>
      <w:marRight w:val="0"/>
      <w:marTop w:val="0"/>
      <w:marBottom w:val="0"/>
      <w:divBdr>
        <w:top w:val="none" w:sz="0" w:space="0" w:color="auto"/>
        <w:left w:val="none" w:sz="0" w:space="0" w:color="auto"/>
        <w:bottom w:val="none" w:sz="0" w:space="0" w:color="auto"/>
        <w:right w:val="none" w:sz="0" w:space="0" w:color="auto"/>
      </w:divBdr>
    </w:div>
    <w:div w:id="762383647">
      <w:bodyDiv w:val="1"/>
      <w:marLeft w:val="0"/>
      <w:marRight w:val="0"/>
      <w:marTop w:val="0"/>
      <w:marBottom w:val="0"/>
      <w:divBdr>
        <w:top w:val="none" w:sz="0" w:space="0" w:color="auto"/>
        <w:left w:val="none" w:sz="0" w:space="0" w:color="auto"/>
        <w:bottom w:val="none" w:sz="0" w:space="0" w:color="auto"/>
        <w:right w:val="none" w:sz="0" w:space="0" w:color="auto"/>
      </w:divBdr>
    </w:div>
    <w:div w:id="771976741">
      <w:bodyDiv w:val="1"/>
      <w:marLeft w:val="0"/>
      <w:marRight w:val="0"/>
      <w:marTop w:val="0"/>
      <w:marBottom w:val="0"/>
      <w:divBdr>
        <w:top w:val="none" w:sz="0" w:space="0" w:color="auto"/>
        <w:left w:val="none" w:sz="0" w:space="0" w:color="auto"/>
        <w:bottom w:val="none" w:sz="0" w:space="0" w:color="auto"/>
        <w:right w:val="none" w:sz="0" w:space="0" w:color="auto"/>
      </w:divBdr>
    </w:div>
    <w:div w:id="796526203">
      <w:bodyDiv w:val="1"/>
      <w:marLeft w:val="0"/>
      <w:marRight w:val="0"/>
      <w:marTop w:val="0"/>
      <w:marBottom w:val="0"/>
      <w:divBdr>
        <w:top w:val="none" w:sz="0" w:space="0" w:color="auto"/>
        <w:left w:val="none" w:sz="0" w:space="0" w:color="auto"/>
        <w:bottom w:val="none" w:sz="0" w:space="0" w:color="auto"/>
        <w:right w:val="none" w:sz="0" w:space="0" w:color="auto"/>
      </w:divBdr>
    </w:div>
    <w:div w:id="912935213">
      <w:bodyDiv w:val="1"/>
      <w:marLeft w:val="0"/>
      <w:marRight w:val="0"/>
      <w:marTop w:val="0"/>
      <w:marBottom w:val="0"/>
      <w:divBdr>
        <w:top w:val="none" w:sz="0" w:space="0" w:color="auto"/>
        <w:left w:val="none" w:sz="0" w:space="0" w:color="auto"/>
        <w:bottom w:val="none" w:sz="0" w:space="0" w:color="auto"/>
        <w:right w:val="none" w:sz="0" w:space="0" w:color="auto"/>
      </w:divBdr>
    </w:div>
    <w:div w:id="942226705">
      <w:bodyDiv w:val="1"/>
      <w:marLeft w:val="0"/>
      <w:marRight w:val="0"/>
      <w:marTop w:val="0"/>
      <w:marBottom w:val="0"/>
      <w:divBdr>
        <w:top w:val="none" w:sz="0" w:space="0" w:color="auto"/>
        <w:left w:val="none" w:sz="0" w:space="0" w:color="auto"/>
        <w:bottom w:val="none" w:sz="0" w:space="0" w:color="auto"/>
        <w:right w:val="none" w:sz="0" w:space="0" w:color="auto"/>
      </w:divBdr>
    </w:div>
    <w:div w:id="979116854">
      <w:bodyDiv w:val="1"/>
      <w:marLeft w:val="0"/>
      <w:marRight w:val="0"/>
      <w:marTop w:val="0"/>
      <w:marBottom w:val="0"/>
      <w:divBdr>
        <w:top w:val="none" w:sz="0" w:space="0" w:color="auto"/>
        <w:left w:val="none" w:sz="0" w:space="0" w:color="auto"/>
        <w:bottom w:val="none" w:sz="0" w:space="0" w:color="auto"/>
        <w:right w:val="none" w:sz="0" w:space="0" w:color="auto"/>
      </w:divBdr>
    </w:div>
    <w:div w:id="1067607809">
      <w:bodyDiv w:val="1"/>
      <w:marLeft w:val="0"/>
      <w:marRight w:val="0"/>
      <w:marTop w:val="0"/>
      <w:marBottom w:val="0"/>
      <w:divBdr>
        <w:top w:val="none" w:sz="0" w:space="0" w:color="auto"/>
        <w:left w:val="none" w:sz="0" w:space="0" w:color="auto"/>
        <w:bottom w:val="none" w:sz="0" w:space="0" w:color="auto"/>
        <w:right w:val="none" w:sz="0" w:space="0" w:color="auto"/>
      </w:divBdr>
    </w:div>
    <w:div w:id="1088429414">
      <w:bodyDiv w:val="1"/>
      <w:marLeft w:val="0"/>
      <w:marRight w:val="0"/>
      <w:marTop w:val="0"/>
      <w:marBottom w:val="0"/>
      <w:divBdr>
        <w:top w:val="none" w:sz="0" w:space="0" w:color="auto"/>
        <w:left w:val="none" w:sz="0" w:space="0" w:color="auto"/>
        <w:bottom w:val="none" w:sz="0" w:space="0" w:color="auto"/>
        <w:right w:val="none" w:sz="0" w:space="0" w:color="auto"/>
      </w:divBdr>
    </w:div>
    <w:div w:id="1112362047">
      <w:bodyDiv w:val="1"/>
      <w:marLeft w:val="0"/>
      <w:marRight w:val="0"/>
      <w:marTop w:val="0"/>
      <w:marBottom w:val="0"/>
      <w:divBdr>
        <w:top w:val="none" w:sz="0" w:space="0" w:color="auto"/>
        <w:left w:val="none" w:sz="0" w:space="0" w:color="auto"/>
        <w:bottom w:val="none" w:sz="0" w:space="0" w:color="auto"/>
        <w:right w:val="none" w:sz="0" w:space="0" w:color="auto"/>
      </w:divBdr>
    </w:div>
    <w:div w:id="1164737519">
      <w:bodyDiv w:val="1"/>
      <w:marLeft w:val="0"/>
      <w:marRight w:val="0"/>
      <w:marTop w:val="0"/>
      <w:marBottom w:val="0"/>
      <w:divBdr>
        <w:top w:val="none" w:sz="0" w:space="0" w:color="auto"/>
        <w:left w:val="none" w:sz="0" w:space="0" w:color="auto"/>
        <w:bottom w:val="none" w:sz="0" w:space="0" w:color="auto"/>
        <w:right w:val="none" w:sz="0" w:space="0" w:color="auto"/>
      </w:divBdr>
    </w:div>
    <w:div w:id="1182083665">
      <w:bodyDiv w:val="1"/>
      <w:marLeft w:val="0"/>
      <w:marRight w:val="0"/>
      <w:marTop w:val="0"/>
      <w:marBottom w:val="0"/>
      <w:divBdr>
        <w:top w:val="none" w:sz="0" w:space="0" w:color="auto"/>
        <w:left w:val="none" w:sz="0" w:space="0" w:color="auto"/>
        <w:bottom w:val="none" w:sz="0" w:space="0" w:color="auto"/>
        <w:right w:val="none" w:sz="0" w:space="0" w:color="auto"/>
      </w:divBdr>
    </w:div>
    <w:div w:id="1246382054">
      <w:bodyDiv w:val="1"/>
      <w:marLeft w:val="0"/>
      <w:marRight w:val="0"/>
      <w:marTop w:val="0"/>
      <w:marBottom w:val="0"/>
      <w:divBdr>
        <w:top w:val="none" w:sz="0" w:space="0" w:color="auto"/>
        <w:left w:val="none" w:sz="0" w:space="0" w:color="auto"/>
        <w:bottom w:val="none" w:sz="0" w:space="0" w:color="auto"/>
        <w:right w:val="none" w:sz="0" w:space="0" w:color="auto"/>
      </w:divBdr>
    </w:div>
    <w:div w:id="1252855170">
      <w:bodyDiv w:val="1"/>
      <w:marLeft w:val="0"/>
      <w:marRight w:val="0"/>
      <w:marTop w:val="0"/>
      <w:marBottom w:val="0"/>
      <w:divBdr>
        <w:top w:val="none" w:sz="0" w:space="0" w:color="auto"/>
        <w:left w:val="none" w:sz="0" w:space="0" w:color="auto"/>
        <w:bottom w:val="none" w:sz="0" w:space="0" w:color="auto"/>
        <w:right w:val="none" w:sz="0" w:space="0" w:color="auto"/>
      </w:divBdr>
    </w:div>
    <w:div w:id="1392339228">
      <w:bodyDiv w:val="1"/>
      <w:marLeft w:val="0"/>
      <w:marRight w:val="0"/>
      <w:marTop w:val="0"/>
      <w:marBottom w:val="0"/>
      <w:divBdr>
        <w:top w:val="none" w:sz="0" w:space="0" w:color="auto"/>
        <w:left w:val="none" w:sz="0" w:space="0" w:color="auto"/>
        <w:bottom w:val="none" w:sz="0" w:space="0" w:color="auto"/>
        <w:right w:val="none" w:sz="0" w:space="0" w:color="auto"/>
      </w:divBdr>
    </w:div>
    <w:div w:id="1413353418">
      <w:bodyDiv w:val="1"/>
      <w:marLeft w:val="0"/>
      <w:marRight w:val="0"/>
      <w:marTop w:val="0"/>
      <w:marBottom w:val="0"/>
      <w:divBdr>
        <w:top w:val="none" w:sz="0" w:space="0" w:color="auto"/>
        <w:left w:val="none" w:sz="0" w:space="0" w:color="auto"/>
        <w:bottom w:val="none" w:sz="0" w:space="0" w:color="auto"/>
        <w:right w:val="none" w:sz="0" w:space="0" w:color="auto"/>
      </w:divBdr>
    </w:div>
    <w:div w:id="1423800916">
      <w:bodyDiv w:val="1"/>
      <w:marLeft w:val="0"/>
      <w:marRight w:val="0"/>
      <w:marTop w:val="0"/>
      <w:marBottom w:val="0"/>
      <w:divBdr>
        <w:top w:val="none" w:sz="0" w:space="0" w:color="auto"/>
        <w:left w:val="none" w:sz="0" w:space="0" w:color="auto"/>
        <w:bottom w:val="none" w:sz="0" w:space="0" w:color="auto"/>
        <w:right w:val="none" w:sz="0" w:space="0" w:color="auto"/>
      </w:divBdr>
    </w:div>
    <w:div w:id="1440220335">
      <w:bodyDiv w:val="1"/>
      <w:marLeft w:val="0"/>
      <w:marRight w:val="0"/>
      <w:marTop w:val="0"/>
      <w:marBottom w:val="0"/>
      <w:divBdr>
        <w:top w:val="none" w:sz="0" w:space="0" w:color="auto"/>
        <w:left w:val="none" w:sz="0" w:space="0" w:color="auto"/>
        <w:bottom w:val="none" w:sz="0" w:space="0" w:color="auto"/>
        <w:right w:val="none" w:sz="0" w:space="0" w:color="auto"/>
      </w:divBdr>
    </w:div>
    <w:div w:id="1515192519">
      <w:bodyDiv w:val="1"/>
      <w:marLeft w:val="0"/>
      <w:marRight w:val="0"/>
      <w:marTop w:val="0"/>
      <w:marBottom w:val="0"/>
      <w:divBdr>
        <w:top w:val="none" w:sz="0" w:space="0" w:color="auto"/>
        <w:left w:val="none" w:sz="0" w:space="0" w:color="auto"/>
        <w:bottom w:val="none" w:sz="0" w:space="0" w:color="auto"/>
        <w:right w:val="none" w:sz="0" w:space="0" w:color="auto"/>
      </w:divBdr>
    </w:div>
    <w:div w:id="1563640011">
      <w:bodyDiv w:val="1"/>
      <w:marLeft w:val="0"/>
      <w:marRight w:val="0"/>
      <w:marTop w:val="0"/>
      <w:marBottom w:val="0"/>
      <w:divBdr>
        <w:top w:val="none" w:sz="0" w:space="0" w:color="auto"/>
        <w:left w:val="none" w:sz="0" w:space="0" w:color="auto"/>
        <w:bottom w:val="none" w:sz="0" w:space="0" w:color="auto"/>
        <w:right w:val="none" w:sz="0" w:space="0" w:color="auto"/>
      </w:divBdr>
    </w:div>
    <w:div w:id="1571963196">
      <w:bodyDiv w:val="1"/>
      <w:marLeft w:val="0"/>
      <w:marRight w:val="0"/>
      <w:marTop w:val="0"/>
      <w:marBottom w:val="0"/>
      <w:divBdr>
        <w:top w:val="none" w:sz="0" w:space="0" w:color="auto"/>
        <w:left w:val="none" w:sz="0" w:space="0" w:color="auto"/>
        <w:bottom w:val="none" w:sz="0" w:space="0" w:color="auto"/>
        <w:right w:val="none" w:sz="0" w:space="0" w:color="auto"/>
      </w:divBdr>
    </w:div>
    <w:div w:id="1634022468">
      <w:bodyDiv w:val="1"/>
      <w:marLeft w:val="0"/>
      <w:marRight w:val="0"/>
      <w:marTop w:val="0"/>
      <w:marBottom w:val="0"/>
      <w:divBdr>
        <w:top w:val="none" w:sz="0" w:space="0" w:color="auto"/>
        <w:left w:val="none" w:sz="0" w:space="0" w:color="auto"/>
        <w:bottom w:val="none" w:sz="0" w:space="0" w:color="auto"/>
        <w:right w:val="none" w:sz="0" w:space="0" w:color="auto"/>
      </w:divBdr>
    </w:div>
    <w:div w:id="1653101679">
      <w:bodyDiv w:val="1"/>
      <w:marLeft w:val="0"/>
      <w:marRight w:val="0"/>
      <w:marTop w:val="0"/>
      <w:marBottom w:val="0"/>
      <w:divBdr>
        <w:top w:val="none" w:sz="0" w:space="0" w:color="auto"/>
        <w:left w:val="none" w:sz="0" w:space="0" w:color="auto"/>
        <w:bottom w:val="none" w:sz="0" w:space="0" w:color="auto"/>
        <w:right w:val="none" w:sz="0" w:space="0" w:color="auto"/>
      </w:divBdr>
    </w:div>
    <w:div w:id="1719158831">
      <w:bodyDiv w:val="1"/>
      <w:marLeft w:val="0"/>
      <w:marRight w:val="0"/>
      <w:marTop w:val="0"/>
      <w:marBottom w:val="0"/>
      <w:divBdr>
        <w:top w:val="none" w:sz="0" w:space="0" w:color="auto"/>
        <w:left w:val="none" w:sz="0" w:space="0" w:color="auto"/>
        <w:bottom w:val="none" w:sz="0" w:space="0" w:color="auto"/>
        <w:right w:val="none" w:sz="0" w:space="0" w:color="auto"/>
      </w:divBdr>
    </w:div>
    <w:div w:id="1848866784">
      <w:bodyDiv w:val="1"/>
      <w:marLeft w:val="0"/>
      <w:marRight w:val="0"/>
      <w:marTop w:val="0"/>
      <w:marBottom w:val="0"/>
      <w:divBdr>
        <w:top w:val="none" w:sz="0" w:space="0" w:color="auto"/>
        <w:left w:val="none" w:sz="0" w:space="0" w:color="auto"/>
        <w:bottom w:val="none" w:sz="0" w:space="0" w:color="auto"/>
        <w:right w:val="none" w:sz="0" w:space="0" w:color="auto"/>
      </w:divBdr>
    </w:div>
    <w:div w:id="1871066094">
      <w:bodyDiv w:val="1"/>
      <w:marLeft w:val="0"/>
      <w:marRight w:val="0"/>
      <w:marTop w:val="0"/>
      <w:marBottom w:val="0"/>
      <w:divBdr>
        <w:top w:val="none" w:sz="0" w:space="0" w:color="auto"/>
        <w:left w:val="none" w:sz="0" w:space="0" w:color="auto"/>
        <w:bottom w:val="none" w:sz="0" w:space="0" w:color="auto"/>
        <w:right w:val="none" w:sz="0" w:space="0" w:color="auto"/>
      </w:divBdr>
    </w:div>
    <w:div w:id="1925339528">
      <w:bodyDiv w:val="1"/>
      <w:marLeft w:val="0"/>
      <w:marRight w:val="0"/>
      <w:marTop w:val="0"/>
      <w:marBottom w:val="0"/>
      <w:divBdr>
        <w:top w:val="none" w:sz="0" w:space="0" w:color="auto"/>
        <w:left w:val="none" w:sz="0" w:space="0" w:color="auto"/>
        <w:bottom w:val="none" w:sz="0" w:space="0" w:color="auto"/>
        <w:right w:val="none" w:sz="0" w:space="0" w:color="auto"/>
      </w:divBdr>
    </w:div>
    <w:div w:id="1983464686">
      <w:bodyDiv w:val="1"/>
      <w:marLeft w:val="0"/>
      <w:marRight w:val="0"/>
      <w:marTop w:val="0"/>
      <w:marBottom w:val="0"/>
      <w:divBdr>
        <w:top w:val="none" w:sz="0" w:space="0" w:color="auto"/>
        <w:left w:val="none" w:sz="0" w:space="0" w:color="auto"/>
        <w:bottom w:val="none" w:sz="0" w:space="0" w:color="auto"/>
        <w:right w:val="none" w:sz="0" w:space="0" w:color="auto"/>
      </w:divBdr>
    </w:div>
    <w:div w:id="2049067646">
      <w:bodyDiv w:val="1"/>
      <w:marLeft w:val="0"/>
      <w:marRight w:val="0"/>
      <w:marTop w:val="0"/>
      <w:marBottom w:val="0"/>
      <w:divBdr>
        <w:top w:val="none" w:sz="0" w:space="0" w:color="auto"/>
        <w:left w:val="none" w:sz="0" w:space="0" w:color="auto"/>
        <w:bottom w:val="none" w:sz="0" w:space="0" w:color="auto"/>
        <w:right w:val="none" w:sz="0" w:space="0" w:color="auto"/>
      </w:divBdr>
    </w:div>
    <w:div w:id="208156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dc:creator>
  <cp:lastModifiedBy>Karen Terwilliger</cp:lastModifiedBy>
  <cp:revision>3</cp:revision>
  <cp:lastPrinted>2013-02-16T15:36:00Z</cp:lastPrinted>
  <dcterms:created xsi:type="dcterms:W3CDTF">2013-02-19T22:39:00Z</dcterms:created>
  <dcterms:modified xsi:type="dcterms:W3CDTF">2013-02-19T22:40:00Z</dcterms:modified>
</cp:coreProperties>
</file>