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EC5C16" w14:textId="77777777" w:rsidR="00F57B36" w:rsidRPr="005C6F2D" w:rsidRDefault="0076787E">
      <w:pPr>
        <w:rPr>
          <w:b/>
        </w:rPr>
      </w:pPr>
      <w:bookmarkStart w:id="0" w:name="_GoBack"/>
      <w:bookmarkEnd w:id="0"/>
      <w:r>
        <w:rPr>
          <w:b/>
        </w:rPr>
        <w:t xml:space="preserve">North Atlantic LCC </w:t>
      </w:r>
      <w:r w:rsidR="00F57B36" w:rsidRPr="005C6F2D">
        <w:rPr>
          <w:b/>
        </w:rPr>
        <w:t>Steering Committee Communications Toolkit</w:t>
      </w:r>
    </w:p>
    <w:p w14:paraId="52957C1A" w14:textId="77777777" w:rsidR="00F57B36" w:rsidRDefault="00F57B36"/>
    <w:p w14:paraId="4BC6CF8E" w14:textId="648EE87B" w:rsidR="00275F10" w:rsidRDefault="00D50AE5" w:rsidP="00275F10">
      <w:r>
        <w:t>Communication plays a vital role in</w:t>
      </w:r>
      <w:r w:rsidR="00275F10">
        <w:t xml:space="preserve"> fulfilling the mission of the North Atlantic LCC, and </w:t>
      </w:r>
      <w:r w:rsidR="00AF4E7B">
        <w:t xml:space="preserve">Steering Committee members </w:t>
      </w:r>
      <w:r w:rsidR="00275F10">
        <w:t xml:space="preserve">are </w:t>
      </w:r>
      <w:r w:rsidR="005C6F2D">
        <w:t>invaluable partner</w:t>
      </w:r>
      <w:r>
        <w:t>s</w:t>
      </w:r>
      <w:r w:rsidR="00275F10">
        <w:t xml:space="preserve"> in this effort. In order to </w:t>
      </w:r>
      <w:r w:rsidR="0076787E">
        <w:t>equip</w:t>
      </w:r>
      <w:r w:rsidR="005C6F2D">
        <w:t xml:space="preserve"> Steering Committee members with the tools </w:t>
      </w:r>
      <w:r w:rsidR="0076787E">
        <w:t xml:space="preserve">they need </w:t>
      </w:r>
      <w:r w:rsidR="005C6F2D">
        <w:t>to</w:t>
      </w:r>
      <w:r w:rsidR="00275F10">
        <w:t xml:space="preserve"> communicate about the work of the LCC </w:t>
      </w:r>
      <w:r w:rsidR="00AF4E7B">
        <w:t xml:space="preserve">with their staff and other </w:t>
      </w:r>
      <w:r w:rsidR="005C6F2D">
        <w:t xml:space="preserve">target </w:t>
      </w:r>
      <w:r w:rsidR="00275F10">
        <w:t xml:space="preserve">audiences, we have </w:t>
      </w:r>
      <w:r w:rsidR="0076787E">
        <w:t>created a virtual toolkit</w:t>
      </w:r>
      <w:r w:rsidR="00F57B36">
        <w:t xml:space="preserve"> </w:t>
      </w:r>
      <w:r w:rsidR="00275F10">
        <w:t xml:space="preserve">containing a range of materials that </w:t>
      </w:r>
      <w:r w:rsidR="005C6F2D">
        <w:t>can be shared directly with constituents</w:t>
      </w:r>
      <w:r>
        <w:t>,</w:t>
      </w:r>
      <w:r w:rsidR="00275F10">
        <w:t xml:space="preserve"> or use</w:t>
      </w:r>
      <w:r w:rsidR="005C6F2D">
        <w:t>d</w:t>
      </w:r>
      <w:r w:rsidR="00275F10">
        <w:t xml:space="preserve"> as </w:t>
      </w:r>
      <w:r w:rsidR="005C6F2D">
        <w:t>reference for</w:t>
      </w:r>
      <w:r w:rsidR="00275F10">
        <w:t xml:space="preserve"> conversations</w:t>
      </w:r>
      <w:r w:rsidR="005C6F2D">
        <w:t xml:space="preserve"> about the cooperative</w:t>
      </w:r>
      <w:r w:rsidR="00275F10">
        <w:t>.</w:t>
      </w:r>
    </w:p>
    <w:p w14:paraId="251559D2" w14:textId="77777777" w:rsidR="00275F10" w:rsidRDefault="00275F10" w:rsidP="00275F10"/>
    <w:p w14:paraId="3F23A1F5" w14:textId="3EC2C5A7" w:rsidR="00275F10" w:rsidRPr="00275F10" w:rsidRDefault="00275F10" w:rsidP="00275F10">
      <w:pPr>
        <w:rPr>
          <w:b/>
        </w:rPr>
      </w:pPr>
      <w:r w:rsidRPr="00275F10">
        <w:rPr>
          <w:b/>
        </w:rPr>
        <w:t>Toolkit Features</w:t>
      </w:r>
      <w:r w:rsidR="00AF4E7B">
        <w:rPr>
          <w:b/>
        </w:rPr>
        <w:t xml:space="preserve"> (to date)</w:t>
      </w:r>
      <w:r w:rsidRPr="00275F10">
        <w:rPr>
          <w:b/>
        </w:rPr>
        <w:t>:</w:t>
      </w:r>
    </w:p>
    <w:p w14:paraId="55091795" w14:textId="77777777" w:rsidR="00275F10" w:rsidRDefault="005C6F2D" w:rsidP="005C6F2D">
      <w:pPr>
        <w:pStyle w:val="ListParagraph"/>
        <w:numPr>
          <w:ilvl w:val="0"/>
          <w:numId w:val="1"/>
        </w:numPr>
        <w:ind w:left="450" w:hanging="270"/>
      </w:pPr>
      <w:r>
        <w:t>NALCC Communications Framework</w:t>
      </w:r>
    </w:p>
    <w:p w14:paraId="58DA9854" w14:textId="77777777" w:rsidR="00275F10" w:rsidRDefault="00275F10" w:rsidP="005C6F2D">
      <w:pPr>
        <w:pStyle w:val="ListParagraph"/>
        <w:numPr>
          <w:ilvl w:val="0"/>
          <w:numId w:val="1"/>
        </w:numPr>
        <w:ind w:left="450" w:hanging="270"/>
      </w:pPr>
      <w:r>
        <w:t>North Atlantic LCC 2010 – 2014 Projects at-a-Glance</w:t>
      </w:r>
    </w:p>
    <w:p w14:paraId="3AA91BD9" w14:textId="049E2E20" w:rsidR="00AF4E7B" w:rsidRDefault="00AF4E7B" w:rsidP="005C6F2D">
      <w:pPr>
        <w:pStyle w:val="ListParagraph"/>
        <w:numPr>
          <w:ilvl w:val="0"/>
          <w:numId w:val="1"/>
        </w:numPr>
        <w:ind w:left="450" w:hanging="270"/>
      </w:pPr>
      <w:r>
        <w:t>North Atlantic LCC Product Users Guide</w:t>
      </w:r>
    </w:p>
    <w:p w14:paraId="5512A941" w14:textId="77777777" w:rsidR="00275F10" w:rsidRDefault="00275F10" w:rsidP="005C6F2D">
      <w:pPr>
        <w:pStyle w:val="ListParagraph"/>
        <w:numPr>
          <w:ilvl w:val="0"/>
          <w:numId w:val="1"/>
        </w:numPr>
        <w:ind w:left="450" w:hanging="270"/>
      </w:pPr>
      <w:r>
        <w:t>Fact Sheet: Mapping NE Regional Conservation Opportunity Areas</w:t>
      </w:r>
    </w:p>
    <w:p w14:paraId="47F3FB2E" w14:textId="77777777" w:rsidR="00275F10" w:rsidRDefault="00275F10" w:rsidP="005C6F2D">
      <w:pPr>
        <w:pStyle w:val="ListParagraph"/>
        <w:numPr>
          <w:ilvl w:val="0"/>
          <w:numId w:val="1"/>
        </w:numPr>
        <w:ind w:left="450" w:hanging="270"/>
      </w:pPr>
      <w:r>
        <w:t>Fact Sheet: Connecticut River Watershed Landscape Conservation Design Pilot</w:t>
      </w:r>
    </w:p>
    <w:p w14:paraId="75F7E202" w14:textId="77777777" w:rsidR="00275F10" w:rsidRDefault="00275F10" w:rsidP="005C6F2D">
      <w:pPr>
        <w:pStyle w:val="ListParagraph"/>
        <w:numPr>
          <w:ilvl w:val="0"/>
          <w:numId w:val="1"/>
        </w:numPr>
        <w:ind w:left="450" w:hanging="270"/>
      </w:pPr>
      <w:r>
        <w:t>Fact Sheet: Aquatic Connectivity</w:t>
      </w:r>
    </w:p>
    <w:p w14:paraId="41A65FD0" w14:textId="77777777" w:rsidR="00275F10" w:rsidRDefault="00275F10" w:rsidP="005C6F2D">
      <w:pPr>
        <w:pStyle w:val="ListParagraph"/>
        <w:numPr>
          <w:ilvl w:val="0"/>
          <w:numId w:val="1"/>
        </w:numPr>
        <w:ind w:left="450" w:hanging="270"/>
      </w:pPr>
      <w:r>
        <w:t>NALCC Newsletters</w:t>
      </w:r>
    </w:p>
    <w:p w14:paraId="26B6766C" w14:textId="77777777" w:rsidR="00275F10" w:rsidRDefault="00275F10" w:rsidP="00275F10"/>
    <w:p w14:paraId="40E9C821" w14:textId="77777777" w:rsidR="00D50AE5" w:rsidRDefault="004D7F2E" w:rsidP="0076787E">
      <w:r>
        <w:t>The</w:t>
      </w:r>
      <w:r w:rsidR="005C6F2D">
        <w:t xml:space="preserve">se materials are intended to help </w:t>
      </w:r>
      <w:r w:rsidR="00275F10">
        <w:t xml:space="preserve">explain the LCC approach, highlight </w:t>
      </w:r>
      <w:r w:rsidR="005C6F2D">
        <w:t xml:space="preserve">LCC </w:t>
      </w:r>
      <w:r w:rsidR="00275F10">
        <w:t xml:space="preserve">partnerships, and showcase </w:t>
      </w:r>
      <w:r w:rsidR="005C6F2D">
        <w:t xml:space="preserve">LCC science and delivery, but the toolkit </w:t>
      </w:r>
      <w:r w:rsidR="00275F10">
        <w:t xml:space="preserve">is an evolving resource. </w:t>
      </w:r>
      <w:r w:rsidR="005C6F2D">
        <w:t xml:space="preserve">It is </w:t>
      </w:r>
      <w:r w:rsidR="0076787E">
        <w:t>important that</w:t>
      </w:r>
      <w:r w:rsidR="005C6F2D">
        <w:t xml:space="preserve"> the</w:t>
      </w:r>
      <w:r w:rsidR="0076787E">
        <w:t>se</w:t>
      </w:r>
      <w:r w:rsidR="005C6F2D">
        <w:t xml:space="preserve"> materials </w:t>
      </w:r>
      <w:r w:rsidR="00D50AE5">
        <w:t>reflect</w:t>
      </w:r>
      <w:r w:rsidR="005C6F2D">
        <w:t xml:space="preserve"> your </w:t>
      </w:r>
      <w:r w:rsidR="0076787E" w:rsidRPr="0076787E">
        <w:rPr>
          <w:i/>
        </w:rPr>
        <w:t>specific</w:t>
      </w:r>
      <w:r w:rsidR="0076787E">
        <w:t xml:space="preserve"> c</w:t>
      </w:r>
      <w:r w:rsidR="005C6F2D">
        <w:t xml:space="preserve">ommunication needs, so we invite your feedback </w:t>
      </w:r>
      <w:r w:rsidR="0076787E">
        <w:t>and suggestions to guide us in expanding and refining</w:t>
      </w:r>
      <w:r w:rsidR="005C6F2D">
        <w:t xml:space="preserve"> this </w:t>
      </w:r>
      <w:r w:rsidR="0076787E">
        <w:t xml:space="preserve">resource. </w:t>
      </w:r>
    </w:p>
    <w:p w14:paraId="63AF6AFC" w14:textId="77777777" w:rsidR="00D50AE5" w:rsidRDefault="00D50AE5" w:rsidP="0076787E"/>
    <w:p w14:paraId="5BA82CF2" w14:textId="77777777" w:rsidR="00F57B36" w:rsidRDefault="0076787E" w:rsidP="0076787E">
      <w:r>
        <w:t xml:space="preserve">We hope the toolkit </w:t>
      </w:r>
      <w:r w:rsidR="005C6F2D">
        <w:t xml:space="preserve">webpage </w:t>
      </w:r>
      <w:r>
        <w:t>will serve as</w:t>
      </w:r>
      <w:r w:rsidR="005C6F2D">
        <w:t xml:space="preserve"> both a </w:t>
      </w:r>
      <w:r w:rsidR="00F57B36">
        <w:t>centralized sourc</w:t>
      </w:r>
      <w:r>
        <w:t>e of information, and a means for</w:t>
      </w:r>
      <w:r w:rsidR="00F57B36">
        <w:t xml:space="preserve"> </w:t>
      </w:r>
      <w:r w:rsidR="005C6F2D">
        <w:t xml:space="preserve">requesting </w:t>
      </w:r>
      <w:r>
        <w:t xml:space="preserve">new </w:t>
      </w:r>
      <w:r w:rsidR="005C6F2D">
        <w:t xml:space="preserve">materials. </w:t>
      </w:r>
    </w:p>
    <w:p w14:paraId="5DD1333A" w14:textId="77777777" w:rsidR="0076787E" w:rsidRDefault="0076787E" w:rsidP="0076787E"/>
    <w:p w14:paraId="3DA726D1" w14:textId="62E67927" w:rsidR="0076787E" w:rsidRDefault="0076787E" w:rsidP="0076787E">
      <w:r w:rsidRPr="0076787E">
        <w:t>North Atlantic LCC Steering Committee Communications Toolkit</w:t>
      </w:r>
      <w:r>
        <w:t xml:space="preserve"> webpage: </w:t>
      </w:r>
      <w:hyperlink r:id="rId8" w:history="1">
        <w:r w:rsidR="00AF4E7B" w:rsidRPr="001F7F7E">
          <w:rPr>
            <w:rStyle w:val="Hyperlink"/>
          </w:rPr>
          <w:t>http://northatlanticlcc.org/the-cooperative/steering-committee/nalcc-communication-toolkit/north-atlantic-lcc-steering-committee-toolkit</w:t>
        </w:r>
      </w:hyperlink>
    </w:p>
    <w:p w14:paraId="435C3061" w14:textId="77777777" w:rsidR="00AF4E7B" w:rsidRPr="0076787E" w:rsidRDefault="00AF4E7B" w:rsidP="0076787E"/>
    <w:p w14:paraId="5088E53C" w14:textId="51257481" w:rsidR="0076787E" w:rsidRDefault="00AF4E7B" w:rsidP="0076787E">
      <w:r>
        <w:t xml:space="preserve">Please provide feedback to David </w:t>
      </w:r>
      <w:proofErr w:type="spellStart"/>
      <w:r>
        <w:t>Eisenhauer</w:t>
      </w:r>
      <w:proofErr w:type="spellEnd"/>
      <w:r>
        <w:t xml:space="preserve"> (david_eisenhauer@fws.gov)</w:t>
      </w:r>
    </w:p>
    <w:sectPr w:rsidR="0076787E" w:rsidSect="001748B7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83EA99" w14:textId="77777777" w:rsidR="00AF4E7B" w:rsidRDefault="00AF4E7B" w:rsidP="00AF4E7B">
      <w:r>
        <w:separator/>
      </w:r>
    </w:p>
  </w:endnote>
  <w:endnote w:type="continuationSeparator" w:id="0">
    <w:p w14:paraId="1A955670" w14:textId="77777777" w:rsidR="00AF4E7B" w:rsidRDefault="00AF4E7B" w:rsidP="00AF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173C9D" w14:textId="77777777" w:rsidR="00AF4E7B" w:rsidRDefault="00AF4E7B" w:rsidP="00AF4E7B">
      <w:r>
        <w:separator/>
      </w:r>
    </w:p>
  </w:footnote>
  <w:footnote w:type="continuationSeparator" w:id="0">
    <w:p w14:paraId="7E3BCE42" w14:textId="77777777" w:rsidR="00AF4E7B" w:rsidRDefault="00AF4E7B" w:rsidP="00AF4E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754A9B" w14:textId="4599A028" w:rsidR="00AF4E7B" w:rsidRDefault="00AF4E7B">
    <w:pPr>
      <w:pStyle w:val="Header"/>
    </w:pPr>
    <w:r>
      <w:t>Handout 11</w:t>
    </w:r>
  </w:p>
  <w:p w14:paraId="5BF34856" w14:textId="77777777" w:rsidR="00AF4E7B" w:rsidRDefault="00AF4E7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20526"/>
    <w:multiLevelType w:val="hybridMultilevel"/>
    <w:tmpl w:val="7ABAC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B36"/>
    <w:rsid w:val="00141109"/>
    <w:rsid w:val="001748B7"/>
    <w:rsid w:val="00275F10"/>
    <w:rsid w:val="004D7F2E"/>
    <w:rsid w:val="005C6F2D"/>
    <w:rsid w:val="0076787E"/>
    <w:rsid w:val="00AF4E7B"/>
    <w:rsid w:val="00D50AE5"/>
    <w:rsid w:val="00F41F6A"/>
    <w:rsid w:val="00F5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A505B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6F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787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F4E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4E7B"/>
  </w:style>
  <w:style w:type="paragraph" w:styleId="Footer">
    <w:name w:val="footer"/>
    <w:basedOn w:val="Normal"/>
    <w:link w:val="FooterChar"/>
    <w:uiPriority w:val="99"/>
    <w:unhideWhenUsed/>
    <w:rsid w:val="00AF4E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4E7B"/>
  </w:style>
  <w:style w:type="paragraph" w:styleId="BalloonText">
    <w:name w:val="Balloon Text"/>
    <w:basedOn w:val="Normal"/>
    <w:link w:val="BalloonTextChar"/>
    <w:uiPriority w:val="99"/>
    <w:semiHidden/>
    <w:unhideWhenUsed/>
    <w:rsid w:val="00AF4E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E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6F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787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F4E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4E7B"/>
  </w:style>
  <w:style w:type="paragraph" w:styleId="Footer">
    <w:name w:val="footer"/>
    <w:basedOn w:val="Normal"/>
    <w:link w:val="FooterChar"/>
    <w:uiPriority w:val="99"/>
    <w:unhideWhenUsed/>
    <w:rsid w:val="00AF4E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4E7B"/>
  </w:style>
  <w:style w:type="paragraph" w:styleId="BalloonText">
    <w:name w:val="Balloon Text"/>
    <w:basedOn w:val="Normal"/>
    <w:link w:val="BalloonTextChar"/>
    <w:uiPriority w:val="99"/>
    <w:semiHidden/>
    <w:unhideWhenUsed/>
    <w:rsid w:val="00AF4E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E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rthatlanticlcc.org/the-cooperative/steering-committee/nalcc-communication-toolkit/north-atlantic-lcc-steering-committee-toolk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Bridget Macdonald</dc:creator>
  <cp:lastModifiedBy>Milliken, Andrew</cp:lastModifiedBy>
  <cp:revision>4</cp:revision>
  <dcterms:created xsi:type="dcterms:W3CDTF">2014-10-27T14:08:00Z</dcterms:created>
  <dcterms:modified xsi:type="dcterms:W3CDTF">2014-10-27T14:54:00Z</dcterms:modified>
</cp:coreProperties>
</file>